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93" w:rsidRPr="001C51C3" w:rsidRDefault="00484F93" w:rsidP="00484F93">
      <w:pPr>
        <w:jc w:val="center"/>
        <w:rPr>
          <w:rFonts w:ascii="Times New Roman" w:hAnsi="Times New Roman" w:cs="Times New Roman"/>
        </w:rPr>
      </w:pPr>
      <w:r w:rsidRPr="001C51C3">
        <w:rPr>
          <w:rFonts w:ascii="Times New Roman" w:hAnsi="Times New Roman" w:cs="Times New Roman"/>
        </w:rPr>
        <w:t xml:space="preserve">RESOLUTION- Eliminate NCGOP Central Committee Nondisclosure Agreement (NDA) </w:t>
      </w:r>
    </w:p>
    <w:p w:rsidR="001C51C3" w:rsidRDefault="001C51C3" w:rsidP="00484F93">
      <w:pPr>
        <w:rPr>
          <w:rFonts w:ascii="Times New Roman" w:hAnsi="Times New Roman" w:cs="Times New Roman"/>
        </w:rPr>
      </w:pPr>
    </w:p>
    <w:p w:rsidR="00FF4C10" w:rsidRPr="001C51C3" w:rsidRDefault="00FF4C10" w:rsidP="00484F93">
      <w:pPr>
        <w:rPr>
          <w:rFonts w:ascii="Times New Roman" w:hAnsi="Times New Roman" w:cs="Times New Roman"/>
        </w:rPr>
      </w:pPr>
      <w:r w:rsidRPr="001C51C3">
        <w:rPr>
          <w:rFonts w:ascii="Times New Roman" w:hAnsi="Times New Roman" w:cs="Times New Roman"/>
        </w:rPr>
        <w:t>WHEREAS, the Republican National Committee does not make use of Nondisclosure Agreements (NDA) in coordinating and performing official party activities; and</w:t>
      </w:r>
    </w:p>
    <w:p w:rsidR="00746DDA" w:rsidRPr="001C51C3" w:rsidRDefault="00484F93" w:rsidP="00484F93">
      <w:pPr>
        <w:rPr>
          <w:rFonts w:ascii="Times New Roman" w:hAnsi="Times New Roman" w:cs="Times New Roman"/>
        </w:rPr>
      </w:pPr>
      <w:r w:rsidRPr="001C51C3">
        <w:rPr>
          <w:rFonts w:ascii="Times New Roman" w:hAnsi="Times New Roman" w:cs="Times New Roman"/>
        </w:rPr>
        <w:t>WHEREAS, the Preamble to the NCGOP Plan of Organization explicitly states the purpose of the Plan is for “uniting and coordinating our efforts for maximum power and efficiency;” and</w:t>
      </w:r>
    </w:p>
    <w:p w:rsidR="00484F93" w:rsidRPr="001C51C3" w:rsidRDefault="00484F93" w:rsidP="00484F93">
      <w:pPr>
        <w:rPr>
          <w:rFonts w:ascii="Times New Roman" w:hAnsi="Times New Roman" w:cs="Times New Roman"/>
        </w:rPr>
      </w:pPr>
      <w:r w:rsidRPr="001C51C3">
        <w:rPr>
          <w:rFonts w:ascii="Times New Roman" w:hAnsi="Times New Roman" w:cs="Times New Roman"/>
        </w:rPr>
        <w:t xml:space="preserve">WHEREAS, nowhere in the NCGOP Plan of Organization is there any provision that allows for secrecy, avoidance of disclosure, or lack of transparency within the body of the NCGOP or among its committees; and  </w:t>
      </w:r>
    </w:p>
    <w:p w:rsidR="00484F93" w:rsidRPr="001C51C3" w:rsidRDefault="00484F93" w:rsidP="00484F93">
      <w:pPr>
        <w:rPr>
          <w:rFonts w:ascii="Times New Roman" w:hAnsi="Times New Roman" w:cs="Times New Roman"/>
        </w:rPr>
      </w:pPr>
      <w:r w:rsidRPr="001C51C3">
        <w:rPr>
          <w:rFonts w:ascii="Times New Roman" w:hAnsi="Times New Roman" w:cs="Times New Roman"/>
        </w:rPr>
        <w:t xml:space="preserve">WHEREAS, the Executive Committee of the NCGOP has not deliberated, approved, or authorized its elected officials or internal committees to </w:t>
      </w:r>
      <w:r w:rsidR="0006064D" w:rsidRPr="001C51C3">
        <w:rPr>
          <w:rFonts w:ascii="Times New Roman" w:hAnsi="Times New Roman" w:cs="Times New Roman"/>
        </w:rPr>
        <w:t>use</w:t>
      </w:r>
      <w:r w:rsidRPr="001C51C3">
        <w:rPr>
          <w:rFonts w:ascii="Times New Roman" w:hAnsi="Times New Roman" w:cs="Times New Roman"/>
        </w:rPr>
        <w:t xml:space="preserve"> any measure </w:t>
      </w:r>
      <w:r w:rsidR="0006064D" w:rsidRPr="001C51C3">
        <w:rPr>
          <w:rFonts w:ascii="Times New Roman" w:hAnsi="Times New Roman" w:cs="Times New Roman"/>
        </w:rPr>
        <w:t xml:space="preserve">or adopt any policies </w:t>
      </w:r>
      <w:r w:rsidRPr="001C51C3">
        <w:rPr>
          <w:rFonts w:ascii="Times New Roman" w:hAnsi="Times New Roman" w:cs="Times New Roman"/>
        </w:rPr>
        <w:t xml:space="preserve">that would prevent full disclosure of party actions and activities to the </w:t>
      </w:r>
      <w:r w:rsidR="00664A60" w:rsidRPr="001C51C3">
        <w:rPr>
          <w:rFonts w:ascii="Times New Roman" w:hAnsi="Times New Roman" w:cs="Times New Roman"/>
        </w:rPr>
        <w:t xml:space="preserve">Executive Committee or the </w:t>
      </w:r>
      <w:r w:rsidRPr="001C51C3">
        <w:rPr>
          <w:rFonts w:ascii="Times New Roman" w:hAnsi="Times New Roman" w:cs="Times New Roman"/>
        </w:rPr>
        <w:t>statewide membership of the party;</w:t>
      </w:r>
      <w:r w:rsidR="0006064D" w:rsidRPr="001C51C3">
        <w:rPr>
          <w:rFonts w:ascii="Times New Roman" w:hAnsi="Times New Roman" w:cs="Times New Roman"/>
        </w:rPr>
        <w:t xml:space="preserve"> and</w:t>
      </w:r>
    </w:p>
    <w:p w:rsidR="0006064D" w:rsidRPr="001C51C3" w:rsidRDefault="0006064D" w:rsidP="00484F93">
      <w:pPr>
        <w:rPr>
          <w:rFonts w:ascii="Times New Roman" w:hAnsi="Times New Roman" w:cs="Times New Roman"/>
        </w:rPr>
      </w:pPr>
      <w:r w:rsidRPr="001C51C3">
        <w:rPr>
          <w:rFonts w:ascii="Times New Roman" w:hAnsi="Times New Roman" w:cs="Times New Roman"/>
        </w:rPr>
        <w:t xml:space="preserve">WHEREAS, the longstanding tradition of the NCGOP is to allow for full and prompt disclosure and widest dissemination of party actions </w:t>
      </w:r>
      <w:r w:rsidR="00664A60" w:rsidRPr="001C51C3">
        <w:rPr>
          <w:rFonts w:ascii="Times New Roman" w:hAnsi="Times New Roman" w:cs="Times New Roman"/>
        </w:rPr>
        <w:t>originating at</w:t>
      </w:r>
      <w:r w:rsidRPr="001C51C3">
        <w:rPr>
          <w:rFonts w:ascii="Times New Roman" w:hAnsi="Times New Roman" w:cs="Times New Roman"/>
        </w:rPr>
        <w:t xml:space="preserve"> the Central Committee and executive leadership levels down to the local party levels, except where precluded for strictly legal purposes as authorized by the Executive Committee; and</w:t>
      </w:r>
    </w:p>
    <w:p w:rsidR="0006064D" w:rsidRPr="001C51C3" w:rsidRDefault="0006064D" w:rsidP="00484F93">
      <w:pPr>
        <w:rPr>
          <w:rFonts w:ascii="Times New Roman" w:hAnsi="Times New Roman" w:cs="Times New Roman"/>
        </w:rPr>
      </w:pPr>
      <w:r w:rsidRPr="001C51C3">
        <w:rPr>
          <w:rFonts w:ascii="Times New Roman" w:hAnsi="Times New Roman" w:cs="Times New Roman"/>
        </w:rPr>
        <w:t xml:space="preserve">WHEREAS, during the most recent two year period the NCGOP Central Committee has, without authorization by the NCGOP Executive Committee, been employing the use of a Nondisclosure Agreement (NDA) that prohibits prompt and full disclosure of </w:t>
      </w:r>
      <w:r w:rsidR="00664A60" w:rsidRPr="001C51C3">
        <w:rPr>
          <w:rFonts w:ascii="Times New Roman" w:hAnsi="Times New Roman" w:cs="Times New Roman"/>
        </w:rPr>
        <w:t>Central Committee</w:t>
      </w:r>
      <w:r w:rsidRPr="001C51C3">
        <w:rPr>
          <w:rFonts w:ascii="Times New Roman" w:hAnsi="Times New Roman" w:cs="Times New Roman"/>
        </w:rPr>
        <w:t xml:space="preserve"> internal deliberations and activities to the NCGOP Executive Committee and the party base; and</w:t>
      </w:r>
    </w:p>
    <w:p w:rsidR="0006064D" w:rsidRPr="001C51C3" w:rsidRDefault="0006064D" w:rsidP="00484F93">
      <w:pPr>
        <w:rPr>
          <w:rFonts w:ascii="Times New Roman" w:hAnsi="Times New Roman" w:cs="Times New Roman"/>
        </w:rPr>
      </w:pPr>
      <w:r w:rsidRPr="001C51C3">
        <w:rPr>
          <w:rFonts w:ascii="Times New Roman" w:hAnsi="Times New Roman" w:cs="Times New Roman"/>
        </w:rPr>
        <w:t xml:space="preserve">WHEREAS, the Central Committee’s </w:t>
      </w:r>
      <w:r w:rsidR="002C491E" w:rsidRPr="001C51C3">
        <w:rPr>
          <w:rFonts w:ascii="Times New Roman" w:hAnsi="Times New Roman" w:cs="Times New Roman"/>
        </w:rPr>
        <w:t xml:space="preserve">NDA </w:t>
      </w:r>
      <w:r w:rsidR="002C491E" w:rsidRPr="0051120D">
        <w:rPr>
          <w:rFonts w:ascii="Times New Roman" w:hAnsi="Times New Roman" w:cs="Times New Roman"/>
        </w:rPr>
        <w:t>p</w:t>
      </w:r>
      <w:r w:rsidR="002C491E" w:rsidRPr="001C51C3">
        <w:rPr>
          <w:rFonts w:ascii="Times New Roman" w:hAnsi="Times New Roman" w:cs="Times New Roman"/>
        </w:rPr>
        <w:t>revents</w:t>
      </w:r>
      <w:r w:rsidRPr="001C51C3">
        <w:rPr>
          <w:rFonts w:ascii="Times New Roman" w:hAnsi="Times New Roman" w:cs="Times New Roman"/>
        </w:rPr>
        <w:t xml:space="preserve"> timely sharing of budget, administrative, and organizational matters of supreme interest to the members of the Executive Committee and statewide membership; and  </w:t>
      </w:r>
    </w:p>
    <w:p w:rsidR="0006064D" w:rsidRPr="001C51C3" w:rsidRDefault="0006064D" w:rsidP="00484F93">
      <w:pPr>
        <w:rPr>
          <w:rFonts w:ascii="Times New Roman" w:hAnsi="Times New Roman" w:cs="Times New Roman"/>
        </w:rPr>
      </w:pPr>
      <w:r w:rsidRPr="001C51C3">
        <w:rPr>
          <w:rFonts w:ascii="Times New Roman" w:hAnsi="Times New Roman" w:cs="Times New Roman"/>
        </w:rPr>
        <w:t>WHEREAS, the Central Committee’s NDA is counter-productive to the aim of uniting and coordinating our</w:t>
      </w:r>
      <w:r w:rsidR="00664A60" w:rsidRPr="001C51C3">
        <w:rPr>
          <w:rFonts w:ascii="Times New Roman" w:hAnsi="Times New Roman" w:cs="Times New Roman"/>
        </w:rPr>
        <w:t xml:space="preserve"> party</w:t>
      </w:r>
      <w:r w:rsidRPr="001C51C3">
        <w:rPr>
          <w:rFonts w:ascii="Times New Roman" w:hAnsi="Times New Roman" w:cs="Times New Roman"/>
        </w:rPr>
        <w:t xml:space="preserve"> efforts as stated in the Preamble of the NCGOP Plan </w:t>
      </w:r>
      <w:r w:rsidR="00664A60" w:rsidRPr="001C51C3">
        <w:rPr>
          <w:rFonts w:ascii="Times New Roman" w:hAnsi="Times New Roman" w:cs="Times New Roman"/>
        </w:rPr>
        <w:t xml:space="preserve">of Organization; </w:t>
      </w:r>
      <w:r w:rsidR="00FF627D">
        <w:rPr>
          <w:rFonts w:ascii="Times New Roman" w:hAnsi="Times New Roman" w:cs="Times New Roman"/>
        </w:rPr>
        <w:t>now, therefore</w:t>
      </w:r>
    </w:p>
    <w:p w:rsidR="00664A60" w:rsidRPr="001C51C3" w:rsidRDefault="00664A60" w:rsidP="00484F93">
      <w:pPr>
        <w:rPr>
          <w:rFonts w:ascii="Times New Roman" w:hAnsi="Times New Roman" w:cs="Times New Roman"/>
        </w:rPr>
      </w:pPr>
      <w:r w:rsidRPr="001C51C3">
        <w:rPr>
          <w:rFonts w:ascii="Times New Roman" w:hAnsi="Times New Roman" w:cs="Times New Roman"/>
        </w:rPr>
        <w:t xml:space="preserve">BE IT RESOLVED, the NCGOP Executive Committee immediately disallows the Central Committee’s use of its NDA or any such instrument that may interfere with the prompt and full disclosure of Central Committee deliberations and actions taken; and </w:t>
      </w:r>
    </w:p>
    <w:p w:rsidR="00664A60" w:rsidRPr="001C51C3" w:rsidRDefault="00664A60" w:rsidP="00484F93">
      <w:pPr>
        <w:rPr>
          <w:rFonts w:ascii="Times New Roman" w:hAnsi="Times New Roman" w:cs="Times New Roman"/>
        </w:rPr>
      </w:pPr>
      <w:r w:rsidRPr="001C51C3">
        <w:rPr>
          <w:rFonts w:ascii="Times New Roman" w:hAnsi="Times New Roman" w:cs="Times New Roman"/>
        </w:rPr>
        <w:t>BE IT FURTHER RESOLVED, the NCGOP Executive Committee directs the Central Committee to henceforth document all of its internal deliberations and actions taken, with full disclosure to the NCGOP Executive Committee within one week following all NCGOP Central Committee meetings.</w:t>
      </w:r>
    </w:p>
    <w:p w:rsidR="001C51C3" w:rsidRPr="001C51C3" w:rsidRDefault="001C51C3" w:rsidP="00484F93">
      <w:pPr>
        <w:rPr>
          <w:rFonts w:ascii="Times New Roman" w:hAnsi="Times New Roman" w:cs="Times New Roman"/>
        </w:rPr>
      </w:pPr>
      <w:bookmarkStart w:id="0" w:name="_GoBack"/>
      <w:bookmarkEnd w:id="0"/>
    </w:p>
    <w:sectPr w:rsidR="001C51C3" w:rsidRPr="001C51C3" w:rsidSect="001C51C3">
      <w:pgSz w:w="12240" w:h="15840"/>
      <w:pgMar w:top="1152"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93"/>
    <w:rsid w:val="0006064D"/>
    <w:rsid w:val="001C51C3"/>
    <w:rsid w:val="001F6971"/>
    <w:rsid w:val="0026188A"/>
    <w:rsid w:val="002C491E"/>
    <w:rsid w:val="004354DA"/>
    <w:rsid w:val="00484F93"/>
    <w:rsid w:val="0051120D"/>
    <w:rsid w:val="00664A60"/>
    <w:rsid w:val="00680B36"/>
    <w:rsid w:val="00746DDA"/>
    <w:rsid w:val="00DE0B4E"/>
    <w:rsid w:val="00EC4255"/>
    <w:rsid w:val="00FF4C10"/>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1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Womack</dc:creator>
  <cp:lastModifiedBy>Cat Stash</cp:lastModifiedBy>
  <cp:revision>9</cp:revision>
  <cp:lastPrinted>2016-04-05T05:36:00Z</cp:lastPrinted>
  <dcterms:created xsi:type="dcterms:W3CDTF">2016-04-05T04:45:00Z</dcterms:created>
  <dcterms:modified xsi:type="dcterms:W3CDTF">2016-04-05T20:09:00Z</dcterms:modified>
</cp:coreProperties>
</file>