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FD" w:rsidRPr="00681234" w:rsidRDefault="005D62FD" w:rsidP="005D62FD">
      <w:pPr>
        <w:pStyle w:val="NoSpacing"/>
        <w:jc w:val="center"/>
        <w:rPr>
          <w:rFonts w:ascii="Garamond" w:hAnsi="Garamond"/>
          <w:b/>
          <w:sz w:val="28"/>
          <w:szCs w:val="28"/>
        </w:rPr>
      </w:pPr>
      <w:r w:rsidRPr="00681234">
        <w:rPr>
          <w:rFonts w:ascii="Garamond" w:hAnsi="Garamond"/>
          <w:b/>
          <w:sz w:val="28"/>
          <w:szCs w:val="28"/>
        </w:rPr>
        <w:t>Diane Elizabeth Gilroy</w:t>
      </w:r>
    </w:p>
    <w:p w:rsidR="005D62FD" w:rsidRPr="005D62FD" w:rsidRDefault="005D62FD" w:rsidP="005D62FD">
      <w:pPr>
        <w:pStyle w:val="NoSpacing"/>
        <w:jc w:val="center"/>
        <w:rPr>
          <w:rFonts w:ascii="Garamond" w:hAnsi="Garamond"/>
          <w:sz w:val="24"/>
          <w:szCs w:val="24"/>
        </w:rPr>
      </w:pPr>
      <w:r w:rsidRPr="005D62FD">
        <w:rPr>
          <w:rFonts w:ascii="Garamond" w:hAnsi="Garamond"/>
          <w:sz w:val="24"/>
          <w:szCs w:val="24"/>
        </w:rPr>
        <w:t>22836 Torrence Chapel Road</w:t>
      </w:r>
    </w:p>
    <w:p w:rsidR="005D62FD" w:rsidRPr="005D62FD" w:rsidRDefault="005D62FD" w:rsidP="005D62FD">
      <w:pPr>
        <w:pStyle w:val="NoSpacing"/>
        <w:jc w:val="center"/>
        <w:rPr>
          <w:rFonts w:ascii="Garamond" w:hAnsi="Garamond"/>
          <w:sz w:val="24"/>
          <w:szCs w:val="24"/>
        </w:rPr>
      </w:pPr>
      <w:r w:rsidRPr="005D62FD">
        <w:rPr>
          <w:rFonts w:ascii="Garamond" w:hAnsi="Garamond"/>
          <w:sz w:val="24"/>
          <w:szCs w:val="24"/>
        </w:rPr>
        <w:t>Cornelius, NC 28031</w:t>
      </w:r>
    </w:p>
    <w:p w:rsidR="005D62FD" w:rsidRPr="005D62FD" w:rsidRDefault="005D62FD" w:rsidP="005D62FD">
      <w:pPr>
        <w:pStyle w:val="NoSpacing"/>
        <w:jc w:val="center"/>
        <w:rPr>
          <w:rFonts w:ascii="Garamond" w:hAnsi="Garamond"/>
          <w:sz w:val="24"/>
          <w:szCs w:val="24"/>
        </w:rPr>
      </w:pPr>
      <w:r w:rsidRPr="005D62FD">
        <w:rPr>
          <w:rFonts w:ascii="Garamond" w:hAnsi="Garamond"/>
          <w:sz w:val="24"/>
          <w:szCs w:val="24"/>
        </w:rPr>
        <w:t>704-301-6497</w:t>
      </w:r>
    </w:p>
    <w:p w:rsidR="005D62FD" w:rsidRPr="006C70EB" w:rsidRDefault="005D62FD" w:rsidP="006C70EB">
      <w:pPr>
        <w:pStyle w:val="NoSpacing"/>
        <w:rPr>
          <w:rFonts w:ascii="Garamond" w:hAnsi="Garamond"/>
          <w:sz w:val="24"/>
          <w:szCs w:val="24"/>
        </w:rPr>
      </w:pPr>
    </w:p>
    <w:p w:rsidR="006C70EB" w:rsidRDefault="006C70EB" w:rsidP="006C70EB">
      <w:pPr>
        <w:pStyle w:val="NoSpacing"/>
        <w:rPr>
          <w:rFonts w:ascii="Garamond" w:hAnsi="Garamond"/>
          <w:sz w:val="24"/>
          <w:szCs w:val="24"/>
        </w:rPr>
      </w:pPr>
    </w:p>
    <w:p w:rsidR="005D62FD" w:rsidRPr="006C70EB" w:rsidRDefault="00DA7233" w:rsidP="006C70EB">
      <w:pPr>
        <w:pStyle w:val="NoSpacing"/>
        <w:rPr>
          <w:rFonts w:ascii="Garamond" w:hAnsi="Garamond"/>
          <w:sz w:val="24"/>
          <w:szCs w:val="24"/>
        </w:rPr>
      </w:pPr>
      <w:r>
        <w:rPr>
          <w:rFonts w:ascii="Garamond" w:hAnsi="Garamond"/>
          <w:sz w:val="24"/>
          <w:szCs w:val="24"/>
        </w:rPr>
        <w:t>Leonard Frank McCarthy</w:t>
      </w:r>
      <w:r>
        <w:rPr>
          <w:rFonts w:ascii="Garamond" w:hAnsi="Garamond"/>
          <w:sz w:val="24"/>
          <w:szCs w:val="24"/>
        </w:rPr>
        <w:tab/>
      </w:r>
      <w:r>
        <w:rPr>
          <w:rFonts w:ascii="Garamond" w:hAnsi="Garamond"/>
          <w:sz w:val="24"/>
          <w:szCs w:val="24"/>
        </w:rPr>
        <w:tab/>
      </w:r>
      <w:r>
        <w:rPr>
          <w:rFonts w:ascii="Garamond" w:hAnsi="Garamond"/>
          <w:sz w:val="24"/>
          <w:szCs w:val="24"/>
        </w:rPr>
        <w:tab/>
      </w:r>
      <w:r w:rsidR="006C70EB">
        <w:rPr>
          <w:rFonts w:ascii="Garamond" w:hAnsi="Garamond"/>
          <w:sz w:val="24"/>
          <w:szCs w:val="24"/>
        </w:rPr>
        <w:tab/>
      </w:r>
      <w:r w:rsidR="006C70EB">
        <w:rPr>
          <w:rFonts w:ascii="Garamond" w:hAnsi="Garamond"/>
          <w:sz w:val="24"/>
          <w:szCs w:val="24"/>
        </w:rPr>
        <w:tab/>
      </w:r>
      <w:r w:rsidR="006C70EB">
        <w:rPr>
          <w:rFonts w:ascii="Garamond" w:hAnsi="Garamond"/>
          <w:sz w:val="24"/>
          <w:szCs w:val="24"/>
        </w:rPr>
        <w:tab/>
      </w:r>
      <w:r w:rsidR="006C70EB">
        <w:rPr>
          <w:rFonts w:ascii="Garamond" w:hAnsi="Garamond"/>
          <w:sz w:val="24"/>
          <w:szCs w:val="24"/>
        </w:rPr>
        <w:tab/>
        <w:t>June 1</w:t>
      </w:r>
      <w:r>
        <w:rPr>
          <w:rFonts w:ascii="Garamond" w:hAnsi="Garamond"/>
          <w:sz w:val="24"/>
          <w:szCs w:val="24"/>
        </w:rPr>
        <w:t>5</w:t>
      </w:r>
      <w:r w:rsidR="006C70EB">
        <w:rPr>
          <w:rFonts w:ascii="Garamond" w:hAnsi="Garamond"/>
          <w:sz w:val="24"/>
          <w:szCs w:val="24"/>
        </w:rPr>
        <w:t>, 2015</w:t>
      </w:r>
    </w:p>
    <w:p w:rsidR="006C70EB" w:rsidRDefault="00DA7233" w:rsidP="006C70EB">
      <w:pPr>
        <w:pStyle w:val="NoSpacing"/>
        <w:rPr>
          <w:rFonts w:ascii="Garamond" w:hAnsi="Garamond"/>
          <w:sz w:val="24"/>
          <w:szCs w:val="24"/>
        </w:rPr>
      </w:pPr>
      <w:r>
        <w:rPr>
          <w:rFonts w:ascii="Garamond" w:hAnsi="Garamond"/>
          <w:sz w:val="24"/>
          <w:szCs w:val="24"/>
        </w:rPr>
        <w:t>The World Bank</w:t>
      </w:r>
    </w:p>
    <w:p w:rsidR="00DA7233" w:rsidRDefault="00DA7233" w:rsidP="006C70EB">
      <w:pPr>
        <w:pStyle w:val="NoSpacing"/>
        <w:rPr>
          <w:rFonts w:ascii="Garamond" w:hAnsi="Garamond"/>
          <w:sz w:val="24"/>
          <w:szCs w:val="24"/>
        </w:rPr>
      </w:pPr>
      <w:r>
        <w:rPr>
          <w:rFonts w:ascii="Garamond" w:hAnsi="Garamond"/>
          <w:sz w:val="24"/>
          <w:szCs w:val="24"/>
        </w:rPr>
        <w:t>Vice President, Institutional Integrity</w:t>
      </w:r>
    </w:p>
    <w:p w:rsidR="00DA7233" w:rsidRDefault="00DA7233" w:rsidP="006C70EB">
      <w:pPr>
        <w:pStyle w:val="NoSpacing"/>
        <w:rPr>
          <w:rFonts w:ascii="Garamond" w:hAnsi="Garamond"/>
          <w:sz w:val="24"/>
          <w:szCs w:val="24"/>
        </w:rPr>
      </w:pPr>
      <w:r>
        <w:rPr>
          <w:rFonts w:ascii="Garamond" w:hAnsi="Garamond"/>
          <w:sz w:val="24"/>
          <w:szCs w:val="24"/>
        </w:rPr>
        <w:t>1800 G. St. NW</w:t>
      </w:r>
    </w:p>
    <w:p w:rsidR="00DA7233" w:rsidRDefault="00DA7233" w:rsidP="006C70EB">
      <w:pPr>
        <w:pStyle w:val="NoSpacing"/>
        <w:rPr>
          <w:rFonts w:ascii="Garamond" w:hAnsi="Garamond"/>
          <w:sz w:val="24"/>
          <w:szCs w:val="24"/>
        </w:rPr>
      </w:pPr>
      <w:r>
        <w:rPr>
          <w:rFonts w:ascii="Garamond" w:hAnsi="Garamond"/>
          <w:sz w:val="24"/>
          <w:szCs w:val="24"/>
        </w:rPr>
        <w:t>Washington D.C. 20006</w:t>
      </w:r>
    </w:p>
    <w:p w:rsidR="006C70EB" w:rsidRDefault="006C70EB" w:rsidP="006C70EB">
      <w:pPr>
        <w:pStyle w:val="NoSpacing"/>
        <w:rPr>
          <w:rFonts w:ascii="Garamond" w:hAnsi="Garamond"/>
          <w:sz w:val="24"/>
          <w:szCs w:val="24"/>
        </w:rPr>
      </w:pPr>
    </w:p>
    <w:p w:rsidR="004C0127" w:rsidRDefault="004C0127" w:rsidP="006C70EB">
      <w:pPr>
        <w:pStyle w:val="NoSpacing"/>
        <w:rPr>
          <w:rFonts w:ascii="Garamond" w:hAnsi="Garamond"/>
          <w:b/>
          <w:sz w:val="24"/>
          <w:szCs w:val="24"/>
        </w:rPr>
      </w:pPr>
    </w:p>
    <w:p w:rsidR="00AB0D01" w:rsidRPr="000873A7" w:rsidRDefault="00AB0D01" w:rsidP="006C70EB">
      <w:pPr>
        <w:pStyle w:val="NoSpacing"/>
        <w:rPr>
          <w:rFonts w:ascii="Garamond" w:hAnsi="Garamond"/>
          <w:b/>
          <w:sz w:val="24"/>
          <w:szCs w:val="24"/>
        </w:rPr>
      </w:pPr>
      <w:r w:rsidRPr="000873A7">
        <w:rPr>
          <w:rFonts w:ascii="Garamond" w:hAnsi="Garamond"/>
          <w:b/>
          <w:sz w:val="24"/>
          <w:szCs w:val="24"/>
        </w:rPr>
        <w:t xml:space="preserve">Re:  </w:t>
      </w:r>
      <w:r w:rsidR="009B2578" w:rsidRPr="000873A7">
        <w:rPr>
          <w:rFonts w:ascii="Garamond" w:hAnsi="Garamond"/>
          <w:b/>
          <w:sz w:val="24"/>
          <w:szCs w:val="24"/>
        </w:rPr>
        <w:t>Ferrovial S.A. (</w:t>
      </w:r>
      <w:proofErr w:type="spellStart"/>
      <w:r w:rsidR="009B2578" w:rsidRPr="000873A7">
        <w:rPr>
          <w:rFonts w:ascii="Garamond" w:hAnsi="Garamond"/>
          <w:b/>
          <w:sz w:val="24"/>
          <w:szCs w:val="24"/>
        </w:rPr>
        <w:t>Cintra</w:t>
      </w:r>
      <w:proofErr w:type="spellEnd"/>
      <w:r w:rsidR="009B2578" w:rsidRPr="000873A7">
        <w:rPr>
          <w:rFonts w:ascii="Garamond" w:hAnsi="Garamond"/>
          <w:b/>
          <w:sz w:val="24"/>
          <w:szCs w:val="24"/>
        </w:rPr>
        <w:t xml:space="preserve"> </w:t>
      </w:r>
      <w:proofErr w:type="spellStart"/>
      <w:r w:rsidR="009B2578" w:rsidRPr="000873A7">
        <w:rPr>
          <w:rFonts w:ascii="Garamond" w:hAnsi="Garamond"/>
          <w:b/>
          <w:sz w:val="24"/>
          <w:szCs w:val="24"/>
        </w:rPr>
        <w:t>infraestructuras</w:t>
      </w:r>
      <w:proofErr w:type="spellEnd"/>
      <w:r w:rsidR="000433EF" w:rsidRPr="000873A7">
        <w:rPr>
          <w:rFonts w:ascii="Garamond" w:hAnsi="Garamond"/>
          <w:b/>
          <w:sz w:val="24"/>
          <w:szCs w:val="24"/>
        </w:rPr>
        <w:t>),</w:t>
      </w:r>
      <w:r w:rsidR="009B2578" w:rsidRPr="000873A7">
        <w:rPr>
          <w:rFonts w:ascii="Garamond" w:hAnsi="Garamond"/>
          <w:b/>
          <w:sz w:val="24"/>
          <w:szCs w:val="24"/>
        </w:rPr>
        <w:t xml:space="preserve"> SNC </w:t>
      </w:r>
      <w:proofErr w:type="spellStart"/>
      <w:r w:rsidR="009B2578" w:rsidRPr="000873A7">
        <w:rPr>
          <w:rFonts w:ascii="Garamond" w:hAnsi="Garamond"/>
          <w:b/>
          <w:sz w:val="24"/>
          <w:szCs w:val="24"/>
        </w:rPr>
        <w:t>Lavalin’s</w:t>
      </w:r>
      <w:proofErr w:type="spellEnd"/>
      <w:r w:rsidR="009B2578" w:rsidRPr="000873A7">
        <w:rPr>
          <w:rFonts w:ascii="Garamond" w:hAnsi="Garamond"/>
          <w:b/>
          <w:sz w:val="24"/>
          <w:szCs w:val="24"/>
        </w:rPr>
        <w:t xml:space="preserve"> partner in the 407 East Development Group (407 ETR </w:t>
      </w:r>
      <w:r w:rsidR="000433EF" w:rsidRPr="000873A7">
        <w:rPr>
          <w:rFonts w:ascii="Garamond" w:hAnsi="Garamond"/>
          <w:b/>
          <w:sz w:val="24"/>
          <w:szCs w:val="24"/>
        </w:rPr>
        <w:t>toll road</w:t>
      </w:r>
      <w:r w:rsidR="009B2578" w:rsidRPr="000873A7">
        <w:rPr>
          <w:rFonts w:ascii="Garamond" w:hAnsi="Garamond"/>
          <w:b/>
          <w:sz w:val="24"/>
          <w:szCs w:val="24"/>
        </w:rPr>
        <w:t>)</w:t>
      </w:r>
      <w:r w:rsidR="00DC68C7" w:rsidRPr="000873A7">
        <w:rPr>
          <w:rFonts w:ascii="Garamond" w:hAnsi="Garamond"/>
          <w:b/>
          <w:sz w:val="24"/>
          <w:szCs w:val="24"/>
        </w:rPr>
        <w:t xml:space="preserve"> was convicted of bribing politicians to win over 1.2 billion dollars in public contracts in Barcelona</w:t>
      </w:r>
      <w:r w:rsidR="00C54C3E" w:rsidRPr="000873A7">
        <w:rPr>
          <w:rFonts w:ascii="Garamond" w:hAnsi="Garamond"/>
          <w:b/>
          <w:sz w:val="24"/>
          <w:szCs w:val="24"/>
        </w:rPr>
        <w:t xml:space="preserve">.  </w:t>
      </w:r>
    </w:p>
    <w:p w:rsidR="00B2130A" w:rsidRPr="000873A7" w:rsidRDefault="00B2130A" w:rsidP="006C70EB">
      <w:pPr>
        <w:pStyle w:val="NoSpacing"/>
        <w:rPr>
          <w:rFonts w:ascii="Garamond" w:hAnsi="Garamond"/>
          <w:b/>
          <w:sz w:val="24"/>
          <w:szCs w:val="24"/>
        </w:rPr>
      </w:pPr>
    </w:p>
    <w:p w:rsidR="00B2130A" w:rsidRPr="000873A7" w:rsidRDefault="00B2130A" w:rsidP="006C70EB">
      <w:pPr>
        <w:pStyle w:val="NoSpacing"/>
        <w:rPr>
          <w:rFonts w:ascii="Garamond" w:hAnsi="Garamond"/>
          <w:b/>
          <w:sz w:val="24"/>
          <w:szCs w:val="24"/>
        </w:rPr>
      </w:pPr>
      <w:r w:rsidRPr="000873A7">
        <w:rPr>
          <w:rFonts w:ascii="Garamond" w:hAnsi="Garamond"/>
          <w:b/>
          <w:sz w:val="24"/>
          <w:szCs w:val="24"/>
        </w:rPr>
        <w:t xml:space="preserve">Please ban </w:t>
      </w:r>
      <w:proofErr w:type="spellStart"/>
      <w:r w:rsidRPr="000873A7">
        <w:rPr>
          <w:rFonts w:ascii="Garamond" w:hAnsi="Garamond"/>
          <w:b/>
          <w:sz w:val="24"/>
          <w:szCs w:val="24"/>
        </w:rPr>
        <w:t>Ferrovial</w:t>
      </w:r>
      <w:proofErr w:type="spellEnd"/>
      <w:r w:rsidRPr="000873A7">
        <w:rPr>
          <w:rFonts w:ascii="Garamond" w:hAnsi="Garamond"/>
          <w:b/>
          <w:sz w:val="24"/>
          <w:szCs w:val="24"/>
        </w:rPr>
        <w:t xml:space="preserve"> S.A., </w:t>
      </w:r>
      <w:proofErr w:type="spellStart"/>
      <w:r w:rsidRPr="000873A7">
        <w:rPr>
          <w:rFonts w:ascii="Garamond" w:hAnsi="Garamond"/>
          <w:b/>
          <w:sz w:val="24"/>
          <w:szCs w:val="24"/>
        </w:rPr>
        <w:t>Cintra</w:t>
      </w:r>
      <w:proofErr w:type="spellEnd"/>
      <w:r w:rsidRPr="000873A7">
        <w:rPr>
          <w:rFonts w:ascii="Garamond" w:hAnsi="Garamond"/>
          <w:b/>
          <w:sz w:val="24"/>
          <w:szCs w:val="24"/>
        </w:rPr>
        <w:t xml:space="preserve"> </w:t>
      </w:r>
      <w:proofErr w:type="spellStart"/>
      <w:r w:rsidRPr="000873A7">
        <w:rPr>
          <w:rFonts w:ascii="Garamond" w:hAnsi="Garamond"/>
          <w:b/>
          <w:sz w:val="24"/>
          <w:szCs w:val="24"/>
        </w:rPr>
        <w:t>Infraestructuras</w:t>
      </w:r>
      <w:proofErr w:type="spellEnd"/>
      <w:r w:rsidRPr="000873A7">
        <w:rPr>
          <w:rFonts w:ascii="Garamond" w:hAnsi="Garamond"/>
          <w:b/>
          <w:sz w:val="24"/>
          <w:szCs w:val="24"/>
        </w:rPr>
        <w:t xml:space="preserve">, </w:t>
      </w:r>
      <w:proofErr w:type="spellStart"/>
      <w:r w:rsidRPr="000873A7">
        <w:rPr>
          <w:rFonts w:ascii="Garamond" w:hAnsi="Garamond"/>
          <w:b/>
          <w:sz w:val="24"/>
          <w:szCs w:val="24"/>
        </w:rPr>
        <w:t>Cespa</w:t>
      </w:r>
      <w:proofErr w:type="spellEnd"/>
      <w:proofErr w:type="gramStart"/>
      <w:r w:rsidRPr="000873A7">
        <w:rPr>
          <w:rFonts w:ascii="Garamond" w:hAnsi="Garamond"/>
          <w:b/>
          <w:sz w:val="24"/>
          <w:szCs w:val="24"/>
        </w:rPr>
        <w:t xml:space="preserve">, </w:t>
      </w:r>
      <w:r w:rsidR="00F1252E" w:rsidRPr="000873A7">
        <w:rPr>
          <w:rFonts w:ascii="Garamond" w:hAnsi="Garamond"/>
          <w:b/>
          <w:sz w:val="24"/>
          <w:szCs w:val="24"/>
        </w:rPr>
        <w:t xml:space="preserve"> I</w:t>
      </w:r>
      <w:proofErr w:type="gramEnd"/>
      <w:r w:rsidR="00F1252E" w:rsidRPr="000873A7">
        <w:rPr>
          <w:rFonts w:ascii="Garamond" w:hAnsi="Garamond"/>
          <w:b/>
          <w:sz w:val="24"/>
          <w:szCs w:val="24"/>
        </w:rPr>
        <w:t xml:space="preserve">-77 Mobility Partners </w:t>
      </w:r>
      <w:r w:rsidRPr="000873A7">
        <w:rPr>
          <w:rFonts w:ascii="Garamond" w:hAnsi="Garamond"/>
          <w:b/>
          <w:sz w:val="24"/>
          <w:szCs w:val="24"/>
        </w:rPr>
        <w:t xml:space="preserve">and all of </w:t>
      </w:r>
      <w:proofErr w:type="spellStart"/>
      <w:r w:rsidR="000161FF" w:rsidRPr="000873A7">
        <w:rPr>
          <w:rFonts w:ascii="Garamond" w:hAnsi="Garamond"/>
          <w:b/>
          <w:sz w:val="24"/>
          <w:szCs w:val="24"/>
        </w:rPr>
        <w:t>Ferrovial’s</w:t>
      </w:r>
      <w:proofErr w:type="spellEnd"/>
      <w:r w:rsidRPr="000873A7">
        <w:rPr>
          <w:rFonts w:ascii="Garamond" w:hAnsi="Garamond"/>
          <w:b/>
          <w:sz w:val="24"/>
          <w:szCs w:val="24"/>
        </w:rPr>
        <w:t xml:space="preserve"> </w:t>
      </w:r>
      <w:r w:rsidR="00235D90">
        <w:rPr>
          <w:rFonts w:ascii="Garamond" w:hAnsi="Garamond"/>
          <w:b/>
          <w:sz w:val="24"/>
          <w:szCs w:val="24"/>
        </w:rPr>
        <w:t xml:space="preserve">other </w:t>
      </w:r>
      <w:r w:rsidRPr="000873A7">
        <w:rPr>
          <w:rFonts w:ascii="Garamond" w:hAnsi="Garamond"/>
          <w:b/>
          <w:sz w:val="24"/>
          <w:szCs w:val="24"/>
        </w:rPr>
        <w:t xml:space="preserve">subsidiaries from bidding on any World Bank contracts. </w:t>
      </w:r>
      <w:r w:rsidR="00FB4E91" w:rsidRPr="000873A7">
        <w:rPr>
          <w:rFonts w:ascii="Garamond" w:hAnsi="Garamond"/>
          <w:b/>
          <w:sz w:val="24"/>
          <w:szCs w:val="24"/>
        </w:rPr>
        <w:t>Also, use your cross debarment act for bans at the African Development Bank</w:t>
      </w:r>
      <w:r w:rsidR="000433EF" w:rsidRPr="000873A7">
        <w:rPr>
          <w:rFonts w:ascii="Garamond" w:hAnsi="Garamond"/>
          <w:b/>
          <w:sz w:val="24"/>
          <w:szCs w:val="24"/>
        </w:rPr>
        <w:t>, Inter</w:t>
      </w:r>
      <w:r w:rsidR="00FB4E91" w:rsidRPr="000873A7">
        <w:rPr>
          <w:rFonts w:ascii="Garamond" w:hAnsi="Garamond"/>
          <w:b/>
          <w:sz w:val="24"/>
          <w:szCs w:val="24"/>
        </w:rPr>
        <w:t>-American Bank, and all other banks in your multilateral agreement.</w:t>
      </w:r>
    </w:p>
    <w:p w:rsidR="004C0127" w:rsidRPr="000873A7" w:rsidRDefault="004C0127" w:rsidP="006C70EB">
      <w:pPr>
        <w:pStyle w:val="NoSpacing"/>
        <w:rPr>
          <w:rFonts w:ascii="Garamond" w:hAnsi="Garamond"/>
          <w:sz w:val="24"/>
          <w:szCs w:val="24"/>
        </w:rPr>
      </w:pPr>
    </w:p>
    <w:p w:rsidR="00681234" w:rsidRPr="000873A7" w:rsidRDefault="00E3043B" w:rsidP="006C70EB">
      <w:pPr>
        <w:pStyle w:val="NoSpacing"/>
        <w:rPr>
          <w:rFonts w:ascii="Garamond" w:hAnsi="Garamond"/>
          <w:sz w:val="24"/>
          <w:szCs w:val="24"/>
        </w:rPr>
      </w:pPr>
      <w:r w:rsidRPr="000873A7">
        <w:rPr>
          <w:rFonts w:ascii="Garamond" w:hAnsi="Garamond"/>
          <w:sz w:val="24"/>
          <w:szCs w:val="24"/>
        </w:rPr>
        <w:t xml:space="preserve">Dear </w:t>
      </w:r>
      <w:r w:rsidR="00B140C2" w:rsidRPr="000873A7">
        <w:rPr>
          <w:rFonts w:ascii="Garamond" w:hAnsi="Garamond"/>
          <w:sz w:val="24"/>
          <w:szCs w:val="24"/>
        </w:rPr>
        <w:t>Mr. McCarthy,</w:t>
      </w:r>
    </w:p>
    <w:p w:rsidR="00DC68C7" w:rsidRPr="000873A7" w:rsidRDefault="00DC68C7" w:rsidP="006C70EB">
      <w:pPr>
        <w:pStyle w:val="NoSpacing"/>
        <w:rPr>
          <w:rFonts w:ascii="Garamond" w:hAnsi="Garamond"/>
          <w:sz w:val="24"/>
          <w:szCs w:val="24"/>
        </w:rPr>
      </w:pPr>
    </w:p>
    <w:p w:rsidR="004F003E" w:rsidRPr="000873A7" w:rsidRDefault="00DC68C7" w:rsidP="006C70EB">
      <w:pPr>
        <w:pStyle w:val="NoSpacing"/>
        <w:rPr>
          <w:rFonts w:ascii="Garamond" w:hAnsi="Garamond"/>
          <w:sz w:val="24"/>
          <w:szCs w:val="24"/>
        </w:rPr>
      </w:pPr>
      <w:r w:rsidRPr="000873A7">
        <w:rPr>
          <w:rFonts w:ascii="Garamond" w:hAnsi="Garamond"/>
          <w:sz w:val="24"/>
          <w:szCs w:val="24"/>
        </w:rPr>
        <w:t>I am writing to you because you are a crusader against bribery and corruption</w:t>
      </w:r>
      <w:r w:rsidR="00F742F9" w:rsidRPr="000873A7">
        <w:rPr>
          <w:rFonts w:ascii="Garamond" w:hAnsi="Garamond"/>
          <w:sz w:val="24"/>
          <w:szCs w:val="24"/>
        </w:rPr>
        <w:t xml:space="preserve">, especially </w:t>
      </w:r>
      <w:r w:rsidR="006929A7" w:rsidRPr="000873A7">
        <w:rPr>
          <w:rFonts w:ascii="Garamond" w:hAnsi="Garamond"/>
          <w:sz w:val="24"/>
          <w:szCs w:val="24"/>
        </w:rPr>
        <w:t xml:space="preserve">the </w:t>
      </w:r>
      <w:r w:rsidR="00F742F9" w:rsidRPr="000873A7">
        <w:rPr>
          <w:rFonts w:ascii="Garamond" w:hAnsi="Garamond"/>
          <w:sz w:val="24"/>
          <w:szCs w:val="24"/>
        </w:rPr>
        <w:t>brib</w:t>
      </w:r>
      <w:r w:rsidR="006929A7" w:rsidRPr="000873A7">
        <w:rPr>
          <w:rFonts w:ascii="Garamond" w:hAnsi="Garamond"/>
          <w:sz w:val="24"/>
          <w:szCs w:val="24"/>
        </w:rPr>
        <w:t xml:space="preserve">ery of </w:t>
      </w:r>
      <w:r w:rsidR="00F742F9" w:rsidRPr="000873A7">
        <w:rPr>
          <w:rFonts w:ascii="Garamond" w:hAnsi="Garamond"/>
          <w:sz w:val="24"/>
          <w:szCs w:val="24"/>
        </w:rPr>
        <w:t>politicians for public contracts</w:t>
      </w:r>
      <w:r w:rsidRPr="000873A7">
        <w:rPr>
          <w:rFonts w:ascii="Garamond" w:hAnsi="Garamond"/>
          <w:sz w:val="24"/>
          <w:szCs w:val="24"/>
        </w:rPr>
        <w:t xml:space="preserve">.  </w:t>
      </w:r>
      <w:r w:rsidR="004F003E" w:rsidRPr="000873A7">
        <w:rPr>
          <w:rFonts w:ascii="Garamond" w:hAnsi="Garamond"/>
          <w:sz w:val="24"/>
          <w:szCs w:val="24"/>
        </w:rPr>
        <w:t>I have discovered through Spanish court documents and Spanish newspapers (I teach Spanish at a local university in North Carolina</w:t>
      </w:r>
      <w:r w:rsidR="000433EF" w:rsidRPr="000873A7">
        <w:rPr>
          <w:rFonts w:ascii="Garamond" w:hAnsi="Garamond"/>
          <w:sz w:val="24"/>
          <w:szCs w:val="24"/>
        </w:rPr>
        <w:t>) that</w:t>
      </w:r>
      <w:r w:rsidR="00B47A1C" w:rsidRPr="000873A7">
        <w:rPr>
          <w:rFonts w:ascii="Garamond" w:hAnsi="Garamond"/>
          <w:sz w:val="24"/>
          <w:szCs w:val="24"/>
        </w:rPr>
        <w:t xml:space="preserve"> </w:t>
      </w:r>
      <w:r w:rsidR="00C57BAB">
        <w:rPr>
          <w:rFonts w:ascii="Garamond" w:hAnsi="Garamond"/>
          <w:sz w:val="24"/>
          <w:szCs w:val="24"/>
        </w:rPr>
        <w:t xml:space="preserve">the </w:t>
      </w:r>
      <w:bookmarkStart w:id="0" w:name="_GoBack"/>
      <w:bookmarkEnd w:id="0"/>
      <w:r w:rsidR="00B47A1C" w:rsidRPr="000873A7">
        <w:rPr>
          <w:rFonts w:ascii="Garamond" w:hAnsi="Garamond"/>
          <w:sz w:val="24"/>
          <w:szCs w:val="24"/>
        </w:rPr>
        <w:t>Spanish company</w:t>
      </w:r>
      <w:r w:rsidR="004F003E" w:rsidRPr="000873A7">
        <w:rPr>
          <w:rFonts w:ascii="Garamond" w:hAnsi="Garamond"/>
          <w:sz w:val="24"/>
          <w:szCs w:val="24"/>
        </w:rPr>
        <w:t xml:space="preserve"> </w:t>
      </w:r>
      <w:proofErr w:type="spellStart"/>
      <w:r w:rsidR="004F003E" w:rsidRPr="000873A7">
        <w:rPr>
          <w:rFonts w:ascii="Garamond" w:hAnsi="Garamond"/>
          <w:sz w:val="24"/>
          <w:szCs w:val="24"/>
        </w:rPr>
        <w:t>Ferrovial</w:t>
      </w:r>
      <w:proofErr w:type="spellEnd"/>
      <w:r w:rsidR="00B47A1C" w:rsidRPr="000873A7">
        <w:rPr>
          <w:rFonts w:ascii="Garamond" w:hAnsi="Garamond"/>
          <w:sz w:val="24"/>
          <w:szCs w:val="24"/>
        </w:rPr>
        <w:t xml:space="preserve"> S.A., </w:t>
      </w:r>
      <w:r w:rsidR="000433EF" w:rsidRPr="000873A7">
        <w:rPr>
          <w:rFonts w:ascii="Garamond" w:hAnsi="Garamond"/>
          <w:sz w:val="24"/>
          <w:szCs w:val="24"/>
        </w:rPr>
        <w:t>SNC</w:t>
      </w:r>
      <w:r w:rsidR="004F003E" w:rsidRPr="000873A7">
        <w:rPr>
          <w:rFonts w:ascii="Garamond" w:hAnsi="Garamond"/>
          <w:sz w:val="24"/>
          <w:szCs w:val="24"/>
        </w:rPr>
        <w:t xml:space="preserve"> </w:t>
      </w:r>
      <w:proofErr w:type="spellStart"/>
      <w:r w:rsidR="004F003E" w:rsidRPr="000873A7">
        <w:rPr>
          <w:rFonts w:ascii="Garamond" w:hAnsi="Garamond"/>
          <w:sz w:val="24"/>
          <w:szCs w:val="24"/>
        </w:rPr>
        <w:t>Lavalin’</w:t>
      </w:r>
      <w:r w:rsidR="006929A7" w:rsidRPr="000873A7">
        <w:rPr>
          <w:rFonts w:ascii="Garamond" w:hAnsi="Garamond"/>
          <w:sz w:val="24"/>
          <w:szCs w:val="24"/>
        </w:rPr>
        <w:t>s</w:t>
      </w:r>
      <w:proofErr w:type="spellEnd"/>
      <w:r w:rsidR="006929A7" w:rsidRPr="000873A7">
        <w:rPr>
          <w:rFonts w:ascii="Garamond" w:hAnsi="Garamond"/>
          <w:sz w:val="24"/>
          <w:szCs w:val="24"/>
        </w:rPr>
        <w:t xml:space="preserve"> </w:t>
      </w:r>
      <w:r w:rsidR="000433EF" w:rsidRPr="000873A7">
        <w:rPr>
          <w:rFonts w:ascii="Garamond" w:hAnsi="Garamond"/>
          <w:sz w:val="24"/>
          <w:szCs w:val="24"/>
        </w:rPr>
        <w:t>partner on</w:t>
      </w:r>
      <w:r w:rsidR="004F003E" w:rsidRPr="000873A7">
        <w:rPr>
          <w:rFonts w:ascii="Garamond" w:hAnsi="Garamond"/>
          <w:sz w:val="24"/>
          <w:szCs w:val="24"/>
        </w:rPr>
        <w:t xml:space="preserve"> the 407 ETR toll </w:t>
      </w:r>
      <w:proofErr w:type="gramStart"/>
      <w:r w:rsidR="004F003E" w:rsidRPr="000873A7">
        <w:rPr>
          <w:rFonts w:ascii="Garamond" w:hAnsi="Garamond"/>
          <w:sz w:val="24"/>
          <w:szCs w:val="24"/>
        </w:rPr>
        <w:t>road</w:t>
      </w:r>
      <w:proofErr w:type="gramEnd"/>
      <w:r w:rsidR="004F003E" w:rsidRPr="000873A7">
        <w:rPr>
          <w:rFonts w:ascii="Garamond" w:hAnsi="Garamond"/>
          <w:sz w:val="24"/>
          <w:szCs w:val="24"/>
        </w:rPr>
        <w:t xml:space="preserve"> in Toronto</w:t>
      </w:r>
      <w:r w:rsidR="007C3FB8" w:rsidRPr="000873A7">
        <w:rPr>
          <w:rFonts w:ascii="Garamond" w:hAnsi="Garamond"/>
          <w:sz w:val="24"/>
          <w:szCs w:val="24"/>
        </w:rPr>
        <w:t>,</w:t>
      </w:r>
      <w:r w:rsidR="004F003E" w:rsidRPr="000873A7">
        <w:rPr>
          <w:rFonts w:ascii="Garamond" w:hAnsi="Garamond"/>
          <w:sz w:val="24"/>
          <w:szCs w:val="24"/>
        </w:rPr>
        <w:t xml:space="preserve"> has been bribing po</w:t>
      </w:r>
      <w:r w:rsidR="006C683C" w:rsidRPr="000873A7">
        <w:rPr>
          <w:rFonts w:ascii="Garamond" w:hAnsi="Garamond"/>
          <w:sz w:val="24"/>
          <w:szCs w:val="24"/>
        </w:rPr>
        <w:t xml:space="preserve">liticians in </w:t>
      </w:r>
      <w:r w:rsidR="006929A7" w:rsidRPr="000873A7">
        <w:rPr>
          <w:rFonts w:ascii="Garamond" w:hAnsi="Garamond"/>
          <w:sz w:val="24"/>
          <w:szCs w:val="24"/>
        </w:rPr>
        <w:t xml:space="preserve">Spain in </w:t>
      </w:r>
      <w:r w:rsidR="006C683C" w:rsidRPr="000873A7">
        <w:rPr>
          <w:rFonts w:ascii="Garamond" w:hAnsi="Garamond"/>
          <w:sz w:val="24"/>
          <w:szCs w:val="24"/>
        </w:rPr>
        <w:t>order to win large public</w:t>
      </w:r>
      <w:r w:rsidR="004F003E" w:rsidRPr="000873A7">
        <w:rPr>
          <w:rFonts w:ascii="Garamond" w:hAnsi="Garamond"/>
          <w:sz w:val="24"/>
          <w:szCs w:val="24"/>
        </w:rPr>
        <w:t xml:space="preserve"> contracts.</w:t>
      </w:r>
    </w:p>
    <w:p w:rsidR="006C683C" w:rsidRPr="000873A7" w:rsidRDefault="006C683C" w:rsidP="006C70EB">
      <w:pPr>
        <w:pStyle w:val="NoSpacing"/>
        <w:rPr>
          <w:rFonts w:ascii="Garamond" w:hAnsi="Garamond"/>
          <w:sz w:val="24"/>
          <w:szCs w:val="24"/>
        </w:rPr>
      </w:pPr>
    </w:p>
    <w:p w:rsidR="006C683C" w:rsidRPr="000873A7" w:rsidRDefault="006C683C" w:rsidP="006C70EB">
      <w:pPr>
        <w:pStyle w:val="NoSpacing"/>
        <w:rPr>
          <w:rFonts w:ascii="Garamond" w:hAnsi="Garamond"/>
          <w:sz w:val="24"/>
          <w:szCs w:val="24"/>
        </w:rPr>
      </w:pPr>
      <w:r w:rsidRPr="000873A7">
        <w:rPr>
          <w:rFonts w:ascii="Garamond" w:hAnsi="Garamond"/>
          <w:sz w:val="24"/>
          <w:szCs w:val="24"/>
        </w:rPr>
        <w:t>This discovery is devastating for our communities in North Mecklenburg and Iredell because our politicians including US Republican Senator Thom Tillis and Governor McCrory have forced us into a 50 year toll road</w:t>
      </w:r>
      <w:r w:rsidR="00FB4E91" w:rsidRPr="000873A7">
        <w:rPr>
          <w:rFonts w:ascii="Garamond" w:hAnsi="Garamond"/>
          <w:sz w:val="24"/>
          <w:szCs w:val="24"/>
        </w:rPr>
        <w:t xml:space="preserve"> </w:t>
      </w:r>
      <w:r w:rsidRPr="000873A7">
        <w:rPr>
          <w:rFonts w:ascii="Garamond" w:hAnsi="Garamond"/>
          <w:sz w:val="24"/>
          <w:szCs w:val="24"/>
        </w:rPr>
        <w:t xml:space="preserve">contract between the NCDOT and the Spanish company Cintra, renamed 1-77 mobility partners (parent is </w:t>
      </w:r>
      <w:proofErr w:type="spellStart"/>
      <w:r w:rsidRPr="000873A7">
        <w:rPr>
          <w:rFonts w:ascii="Garamond" w:hAnsi="Garamond"/>
          <w:sz w:val="24"/>
          <w:szCs w:val="24"/>
        </w:rPr>
        <w:t>Ferrovial</w:t>
      </w:r>
      <w:proofErr w:type="spellEnd"/>
      <w:r w:rsidRPr="000873A7">
        <w:rPr>
          <w:rFonts w:ascii="Garamond" w:hAnsi="Garamond"/>
          <w:sz w:val="24"/>
          <w:szCs w:val="24"/>
        </w:rPr>
        <w:t>)</w:t>
      </w:r>
      <w:r w:rsidR="00AF26A2" w:rsidRPr="000873A7">
        <w:rPr>
          <w:rFonts w:ascii="Garamond" w:hAnsi="Garamond"/>
          <w:sz w:val="24"/>
          <w:szCs w:val="24"/>
        </w:rPr>
        <w:t>.</w:t>
      </w:r>
    </w:p>
    <w:p w:rsidR="004F003E" w:rsidRPr="000873A7" w:rsidRDefault="004F003E" w:rsidP="006C70EB">
      <w:pPr>
        <w:pStyle w:val="NoSpacing"/>
        <w:rPr>
          <w:rFonts w:ascii="Garamond" w:hAnsi="Garamond"/>
          <w:sz w:val="24"/>
          <w:szCs w:val="24"/>
        </w:rPr>
      </w:pPr>
    </w:p>
    <w:p w:rsidR="00DC68C7" w:rsidRPr="000873A7" w:rsidRDefault="00F742F9" w:rsidP="006C70EB">
      <w:pPr>
        <w:pStyle w:val="NoSpacing"/>
        <w:rPr>
          <w:rFonts w:ascii="Garamond" w:hAnsi="Garamond"/>
          <w:sz w:val="24"/>
          <w:szCs w:val="24"/>
        </w:rPr>
      </w:pPr>
      <w:r w:rsidRPr="000873A7">
        <w:rPr>
          <w:rFonts w:ascii="Garamond" w:hAnsi="Garamond"/>
          <w:sz w:val="24"/>
          <w:szCs w:val="24"/>
        </w:rPr>
        <w:t xml:space="preserve">On April 17, </w:t>
      </w:r>
      <w:r w:rsidR="000433EF" w:rsidRPr="000873A7">
        <w:rPr>
          <w:rFonts w:ascii="Garamond" w:hAnsi="Garamond"/>
          <w:sz w:val="24"/>
          <w:szCs w:val="24"/>
        </w:rPr>
        <w:t>2013 you</w:t>
      </w:r>
      <w:r w:rsidRPr="000873A7">
        <w:rPr>
          <w:rFonts w:ascii="Garamond" w:hAnsi="Garamond"/>
          <w:sz w:val="24"/>
          <w:szCs w:val="24"/>
        </w:rPr>
        <w:t xml:space="preserve"> announced to the world that SNC-Lavalin Inc. and over 100 of its subsidiaries have been banned from </w:t>
      </w:r>
      <w:r w:rsidR="007771DF" w:rsidRPr="000873A7">
        <w:rPr>
          <w:rFonts w:ascii="Garamond" w:hAnsi="Garamond"/>
          <w:sz w:val="24"/>
          <w:szCs w:val="24"/>
        </w:rPr>
        <w:t>bidding on any World Bank funded projects for a period of 10 years. This was due to SNC Lavalin’s misconduct involved in a conspiracy to pay bribes to politicians in Bangladesh for the building of the “Padma Multipurpose Bridge.”  Also there have been allegations of paying bribes to officials in Libya under Moammar Gadhafi’s regime to win contracts in that country.</w:t>
      </w:r>
    </w:p>
    <w:p w:rsidR="004C0127" w:rsidRPr="000873A7" w:rsidRDefault="004C0127" w:rsidP="006C70EB">
      <w:pPr>
        <w:pStyle w:val="NoSpacing"/>
        <w:rPr>
          <w:rFonts w:ascii="Garamond" w:hAnsi="Garamond"/>
          <w:sz w:val="24"/>
          <w:szCs w:val="24"/>
        </w:rPr>
      </w:pPr>
    </w:p>
    <w:p w:rsidR="007771DF" w:rsidRPr="000873A7" w:rsidRDefault="007771DF" w:rsidP="00DC68C7">
      <w:pPr>
        <w:pStyle w:val="NoSpacing"/>
        <w:rPr>
          <w:rFonts w:ascii="Garamond" w:hAnsi="Garamond"/>
          <w:sz w:val="24"/>
          <w:szCs w:val="24"/>
        </w:rPr>
      </w:pPr>
      <w:r w:rsidRPr="000873A7">
        <w:rPr>
          <w:rFonts w:ascii="Garamond" w:hAnsi="Garamond"/>
          <w:sz w:val="24"/>
          <w:szCs w:val="24"/>
        </w:rPr>
        <w:t>Your ban was far reaching and it included the SLI 407 East Development Group (a SNC Lavalin subsidiary) which was a joint partnership (50/50) with the 407 Cintra Infraestructuras East Development Group</w:t>
      </w:r>
      <w:r w:rsidR="004F1902" w:rsidRPr="000873A7">
        <w:rPr>
          <w:rFonts w:ascii="Garamond" w:hAnsi="Garamond"/>
          <w:sz w:val="24"/>
          <w:szCs w:val="24"/>
        </w:rPr>
        <w:t xml:space="preserve"> (a subsidiary of Ferrovial S.A.)</w:t>
      </w:r>
      <w:r w:rsidRPr="000873A7">
        <w:rPr>
          <w:rFonts w:ascii="Garamond" w:hAnsi="Garamond"/>
          <w:sz w:val="24"/>
          <w:szCs w:val="24"/>
        </w:rPr>
        <w:t xml:space="preserve"> to build the 407 ETR toll road in Canada.</w:t>
      </w:r>
      <w:r w:rsidR="004F1902" w:rsidRPr="000873A7">
        <w:rPr>
          <w:rFonts w:ascii="Garamond" w:hAnsi="Garamond"/>
          <w:sz w:val="24"/>
          <w:szCs w:val="24"/>
        </w:rPr>
        <w:t xml:space="preserve">  </w:t>
      </w:r>
      <w:proofErr w:type="gramStart"/>
      <w:r w:rsidRPr="000873A7">
        <w:rPr>
          <w:rFonts w:ascii="Garamond" w:hAnsi="Garamond"/>
          <w:sz w:val="24"/>
          <w:szCs w:val="24"/>
        </w:rPr>
        <w:t>You</w:t>
      </w:r>
      <w:r w:rsidR="005661F1" w:rsidRPr="000873A7">
        <w:rPr>
          <w:rFonts w:ascii="Garamond" w:hAnsi="Garamond"/>
          <w:sz w:val="24"/>
          <w:szCs w:val="24"/>
        </w:rPr>
        <w:t xml:space="preserve">r </w:t>
      </w:r>
      <w:r w:rsidRPr="000873A7">
        <w:rPr>
          <w:rFonts w:ascii="Garamond" w:hAnsi="Garamond"/>
          <w:sz w:val="24"/>
          <w:szCs w:val="24"/>
        </w:rPr>
        <w:t xml:space="preserve"> message</w:t>
      </w:r>
      <w:proofErr w:type="gramEnd"/>
      <w:r w:rsidRPr="000873A7">
        <w:rPr>
          <w:rFonts w:ascii="Garamond" w:hAnsi="Garamond"/>
          <w:sz w:val="24"/>
          <w:szCs w:val="24"/>
        </w:rPr>
        <w:t xml:space="preserve"> was powerful and extraordinary in the battle against corruption because subsidiaries were not spared by the bribery and corruption </w:t>
      </w:r>
      <w:r w:rsidR="008A70E3" w:rsidRPr="000873A7">
        <w:rPr>
          <w:rFonts w:ascii="Garamond" w:hAnsi="Garamond"/>
          <w:sz w:val="24"/>
          <w:szCs w:val="24"/>
        </w:rPr>
        <w:t>of the</w:t>
      </w:r>
      <w:r w:rsidR="004F1902" w:rsidRPr="000873A7">
        <w:rPr>
          <w:rFonts w:ascii="Garamond" w:hAnsi="Garamond"/>
          <w:sz w:val="24"/>
          <w:szCs w:val="24"/>
        </w:rPr>
        <w:t>ir</w:t>
      </w:r>
      <w:r w:rsidR="008A70E3" w:rsidRPr="000873A7">
        <w:rPr>
          <w:rFonts w:ascii="Garamond" w:hAnsi="Garamond"/>
          <w:sz w:val="24"/>
          <w:szCs w:val="24"/>
        </w:rPr>
        <w:t xml:space="preserve"> parent companies.   </w:t>
      </w:r>
    </w:p>
    <w:p w:rsidR="004F1902" w:rsidRPr="000873A7" w:rsidRDefault="004F1902" w:rsidP="00DC68C7">
      <w:pPr>
        <w:pStyle w:val="NoSpacing"/>
        <w:rPr>
          <w:rFonts w:ascii="Garamond" w:hAnsi="Garamond"/>
          <w:sz w:val="24"/>
          <w:szCs w:val="24"/>
        </w:rPr>
      </w:pPr>
    </w:p>
    <w:p w:rsidR="00DC68C7" w:rsidRPr="000873A7" w:rsidRDefault="004F1902" w:rsidP="00DC68C7">
      <w:pPr>
        <w:pStyle w:val="NoSpacing"/>
        <w:rPr>
          <w:rFonts w:ascii="Garamond" w:hAnsi="Garamond"/>
          <w:sz w:val="24"/>
          <w:szCs w:val="24"/>
        </w:rPr>
      </w:pPr>
      <w:r w:rsidRPr="000873A7">
        <w:rPr>
          <w:rFonts w:ascii="Garamond" w:hAnsi="Garamond"/>
          <w:sz w:val="24"/>
          <w:szCs w:val="24"/>
        </w:rPr>
        <w:lastRenderedPageBreak/>
        <w:t>Ironically, just 2 months (June 14, 2013) after the World Bank’s announcement, Ferrovial</w:t>
      </w:r>
      <w:proofErr w:type="gramStart"/>
      <w:r w:rsidR="001C3049" w:rsidRPr="000873A7">
        <w:rPr>
          <w:rFonts w:ascii="Garamond" w:hAnsi="Garamond"/>
          <w:sz w:val="24"/>
          <w:szCs w:val="24"/>
        </w:rPr>
        <w:t xml:space="preserve">, </w:t>
      </w:r>
      <w:r w:rsidRPr="000873A7">
        <w:rPr>
          <w:rFonts w:ascii="Garamond" w:hAnsi="Garamond"/>
          <w:sz w:val="24"/>
          <w:szCs w:val="24"/>
        </w:rPr>
        <w:t xml:space="preserve"> Cintra’s</w:t>
      </w:r>
      <w:proofErr w:type="gramEnd"/>
      <w:r w:rsidRPr="000873A7">
        <w:rPr>
          <w:rFonts w:ascii="Garamond" w:hAnsi="Garamond"/>
          <w:sz w:val="24"/>
          <w:szCs w:val="24"/>
        </w:rPr>
        <w:t xml:space="preserve"> parent was accused in one of the largest cases of bribery and corruption of political offic</w:t>
      </w:r>
      <w:r w:rsidR="001C3049" w:rsidRPr="000873A7">
        <w:rPr>
          <w:rFonts w:ascii="Garamond" w:hAnsi="Garamond"/>
          <w:sz w:val="24"/>
          <w:szCs w:val="24"/>
        </w:rPr>
        <w:t xml:space="preserve">ials </w:t>
      </w:r>
      <w:r w:rsidRPr="000873A7">
        <w:rPr>
          <w:rFonts w:ascii="Garamond" w:hAnsi="Garamond"/>
          <w:sz w:val="24"/>
          <w:szCs w:val="24"/>
        </w:rPr>
        <w:t xml:space="preserve"> in </w:t>
      </w:r>
      <w:r w:rsidR="00763634" w:rsidRPr="000873A7">
        <w:rPr>
          <w:rFonts w:ascii="Garamond" w:hAnsi="Garamond"/>
          <w:sz w:val="24"/>
          <w:szCs w:val="24"/>
        </w:rPr>
        <w:t>Barcelona’s history:</w:t>
      </w:r>
    </w:p>
    <w:p w:rsidR="00DC68C7" w:rsidRPr="000873A7" w:rsidRDefault="00DC68C7" w:rsidP="00DC68C7">
      <w:pPr>
        <w:pStyle w:val="NoSpacing"/>
        <w:rPr>
          <w:rFonts w:ascii="Garamond" w:hAnsi="Garamond"/>
          <w:sz w:val="24"/>
          <w:szCs w:val="24"/>
        </w:rPr>
      </w:pPr>
    </w:p>
    <w:p w:rsidR="00152295" w:rsidRPr="000873A7" w:rsidRDefault="007F20B9" w:rsidP="00763634">
      <w:pPr>
        <w:pStyle w:val="ListParagraph"/>
        <w:ind w:left="450"/>
        <w:rPr>
          <w:rFonts w:ascii="Garamond" w:hAnsi="Garamond"/>
          <w:sz w:val="24"/>
          <w:szCs w:val="24"/>
        </w:rPr>
      </w:pPr>
      <w:proofErr w:type="gramStart"/>
      <w:r w:rsidRPr="000873A7">
        <w:rPr>
          <w:rFonts w:ascii="Garamond" w:hAnsi="Garamond"/>
          <w:b/>
          <w:sz w:val="24"/>
          <w:szCs w:val="24"/>
        </w:rPr>
        <w:t xml:space="preserve">Case of </w:t>
      </w:r>
      <w:r w:rsidR="006A38DF" w:rsidRPr="000873A7">
        <w:rPr>
          <w:rFonts w:ascii="Garamond" w:hAnsi="Garamond"/>
          <w:b/>
          <w:sz w:val="24"/>
          <w:szCs w:val="24"/>
        </w:rPr>
        <w:t>b</w:t>
      </w:r>
      <w:r w:rsidRPr="000873A7">
        <w:rPr>
          <w:rFonts w:ascii="Garamond" w:hAnsi="Garamond"/>
          <w:b/>
          <w:sz w:val="24"/>
          <w:szCs w:val="24"/>
        </w:rPr>
        <w:t xml:space="preserve">ribing CDC Political Party </w:t>
      </w:r>
      <w:r w:rsidR="00BE02B4" w:rsidRPr="000873A7">
        <w:rPr>
          <w:rFonts w:ascii="Garamond" w:hAnsi="Garamond"/>
          <w:b/>
          <w:sz w:val="24"/>
          <w:szCs w:val="24"/>
        </w:rPr>
        <w:t xml:space="preserve">in Barcelona, Spain in order to be awarded </w:t>
      </w:r>
      <w:r w:rsidRPr="000873A7">
        <w:rPr>
          <w:rFonts w:ascii="Garamond" w:hAnsi="Garamond"/>
          <w:b/>
          <w:sz w:val="24"/>
          <w:szCs w:val="24"/>
        </w:rPr>
        <w:t>over 1</w:t>
      </w:r>
      <w:r w:rsidR="00FB4E91" w:rsidRPr="000873A7">
        <w:rPr>
          <w:rFonts w:ascii="Garamond" w:hAnsi="Garamond"/>
          <w:b/>
          <w:sz w:val="24"/>
          <w:szCs w:val="24"/>
        </w:rPr>
        <w:t>.2</w:t>
      </w:r>
      <w:r w:rsidRPr="000873A7">
        <w:rPr>
          <w:rFonts w:ascii="Garamond" w:hAnsi="Garamond"/>
          <w:b/>
          <w:sz w:val="24"/>
          <w:szCs w:val="24"/>
        </w:rPr>
        <w:t xml:space="preserve"> billion </w:t>
      </w:r>
      <w:r w:rsidR="00D70263" w:rsidRPr="000873A7">
        <w:rPr>
          <w:rFonts w:ascii="Garamond" w:hAnsi="Garamond"/>
          <w:b/>
          <w:sz w:val="24"/>
          <w:szCs w:val="24"/>
        </w:rPr>
        <w:t xml:space="preserve">euros </w:t>
      </w:r>
      <w:r w:rsidRPr="000873A7">
        <w:rPr>
          <w:rFonts w:ascii="Garamond" w:hAnsi="Garamond"/>
          <w:b/>
          <w:sz w:val="24"/>
          <w:szCs w:val="24"/>
        </w:rPr>
        <w:t xml:space="preserve">worth of </w:t>
      </w:r>
      <w:r w:rsidR="00BE02B4" w:rsidRPr="000873A7">
        <w:rPr>
          <w:rFonts w:ascii="Garamond" w:hAnsi="Garamond"/>
          <w:b/>
          <w:sz w:val="24"/>
          <w:szCs w:val="24"/>
        </w:rPr>
        <w:t>public contracts.</w:t>
      </w:r>
      <w:proofErr w:type="gramEnd"/>
      <w:r w:rsidR="00D70263" w:rsidRPr="000873A7">
        <w:rPr>
          <w:rFonts w:ascii="Garamond" w:hAnsi="Garamond"/>
          <w:b/>
          <w:sz w:val="24"/>
          <w:szCs w:val="24"/>
        </w:rPr>
        <w:t xml:space="preserve"> </w:t>
      </w:r>
    </w:p>
    <w:p w:rsidR="00152295" w:rsidRPr="000873A7" w:rsidRDefault="00152295" w:rsidP="00152295">
      <w:pPr>
        <w:pStyle w:val="ListParagraph"/>
        <w:rPr>
          <w:rFonts w:ascii="Garamond" w:hAnsi="Garamond"/>
          <w:sz w:val="24"/>
          <w:szCs w:val="24"/>
        </w:rPr>
      </w:pPr>
    </w:p>
    <w:p w:rsidR="00230D68" w:rsidRPr="000873A7" w:rsidRDefault="00BE02B4" w:rsidP="00230D68">
      <w:pPr>
        <w:pStyle w:val="ListParagraph"/>
        <w:rPr>
          <w:rFonts w:ascii="Garamond" w:hAnsi="Garamond"/>
          <w:b/>
          <w:sz w:val="24"/>
          <w:szCs w:val="24"/>
        </w:rPr>
      </w:pPr>
      <w:r w:rsidRPr="000873A7">
        <w:rPr>
          <w:rFonts w:ascii="Garamond" w:hAnsi="Garamond"/>
          <w:sz w:val="24"/>
          <w:szCs w:val="24"/>
        </w:rPr>
        <w:t xml:space="preserve">Ferrovial </w:t>
      </w:r>
      <w:r w:rsidR="00206ED8" w:rsidRPr="000873A7">
        <w:rPr>
          <w:rFonts w:ascii="Garamond" w:hAnsi="Garamond"/>
          <w:sz w:val="24"/>
          <w:szCs w:val="24"/>
        </w:rPr>
        <w:t xml:space="preserve">Agroman (Ferrovial’s construction unit) </w:t>
      </w:r>
      <w:r w:rsidR="00571C8D" w:rsidRPr="000873A7">
        <w:rPr>
          <w:rFonts w:ascii="Garamond" w:hAnsi="Garamond"/>
          <w:sz w:val="24"/>
          <w:szCs w:val="24"/>
        </w:rPr>
        <w:t>was accused of one of the largest cases of bribery and fraud in Catalonia’s history with bribes in excess of 6 million euros.  In a 37 page</w:t>
      </w:r>
      <w:r w:rsidR="00A42A43" w:rsidRPr="000873A7">
        <w:rPr>
          <w:rFonts w:ascii="Garamond" w:hAnsi="Garamond"/>
          <w:sz w:val="24"/>
          <w:szCs w:val="24"/>
        </w:rPr>
        <w:t xml:space="preserve"> court document </w:t>
      </w:r>
      <w:r w:rsidR="00D70263" w:rsidRPr="000873A7">
        <w:rPr>
          <w:rFonts w:ascii="Garamond" w:hAnsi="Garamond"/>
          <w:sz w:val="24"/>
          <w:szCs w:val="24"/>
        </w:rPr>
        <w:t xml:space="preserve">dated June 14, 2013 in Barcelona </w:t>
      </w:r>
      <w:r w:rsidR="00571C8D" w:rsidRPr="000873A7">
        <w:rPr>
          <w:rFonts w:ascii="Garamond" w:hAnsi="Garamond"/>
          <w:sz w:val="24"/>
          <w:szCs w:val="24"/>
        </w:rPr>
        <w:t xml:space="preserve">(I have </w:t>
      </w:r>
      <w:r w:rsidR="00763634" w:rsidRPr="000873A7">
        <w:rPr>
          <w:rFonts w:ascii="Garamond" w:hAnsi="Garamond"/>
          <w:sz w:val="24"/>
          <w:szCs w:val="24"/>
        </w:rPr>
        <w:t>attached this PDF</w:t>
      </w:r>
      <w:r w:rsidR="00571C8D" w:rsidRPr="000873A7">
        <w:rPr>
          <w:rFonts w:ascii="Garamond" w:hAnsi="Garamond"/>
          <w:sz w:val="24"/>
          <w:szCs w:val="24"/>
        </w:rPr>
        <w:t xml:space="preserve"> document from Barcelona</w:t>
      </w:r>
      <w:r w:rsidR="00763634" w:rsidRPr="000873A7">
        <w:rPr>
          <w:rFonts w:ascii="Garamond" w:hAnsi="Garamond"/>
          <w:sz w:val="24"/>
          <w:szCs w:val="24"/>
        </w:rPr>
        <w:t>)</w:t>
      </w:r>
      <w:r w:rsidR="00571C8D" w:rsidRPr="000873A7">
        <w:rPr>
          <w:rFonts w:ascii="Garamond" w:hAnsi="Garamond"/>
          <w:sz w:val="24"/>
          <w:szCs w:val="24"/>
        </w:rPr>
        <w:t xml:space="preserve">, Attorney Emilio Sánchez </w:t>
      </w:r>
      <w:r w:rsidR="005029D0" w:rsidRPr="000873A7">
        <w:rPr>
          <w:rFonts w:ascii="Garamond" w:hAnsi="Garamond"/>
          <w:sz w:val="24"/>
          <w:szCs w:val="24"/>
        </w:rPr>
        <w:t xml:space="preserve"> Ulled</w:t>
      </w:r>
      <w:r w:rsidR="00D70263" w:rsidRPr="000873A7">
        <w:rPr>
          <w:rFonts w:ascii="Garamond" w:hAnsi="Garamond"/>
          <w:sz w:val="24"/>
          <w:szCs w:val="24"/>
        </w:rPr>
        <w:t>(from the Anti-Corruption and Organized Crime division of the Ministry of Justice)</w:t>
      </w:r>
      <w:r w:rsidR="00C54BDA" w:rsidRPr="000873A7">
        <w:rPr>
          <w:rFonts w:ascii="Garamond" w:hAnsi="Garamond"/>
          <w:sz w:val="24"/>
          <w:szCs w:val="24"/>
        </w:rPr>
        <w:t xml:space="preserve"> details how Ferrovial paid “illegal commissions” to “individuals with sufficient political influence on the agencies in charge of awarding large-scale public contracts.”</w:t>
      </w:r>
      <w:r w:rsidR="00230D68" w:rsidRPr="000873A7">
        <w:rPr>
          <w:rFonts w:ascii="Garamond" w:hAnsi="Garamond"/>
          <w:b/>
          <w:sz w:val="24"/>
          <w:szCs w:val="24"/>
        </w:rPr>
        <w:t xml:space="preserve"> This includes the Line 9 Metro project worth 890,000,000 and the City of Justice (Barcelona) project that is estimated at around 263,035,900 euros.</w:t>
      </w:r>
    </w:p>
    <w:p w:rsidR="00BE02B4" w:rsidRPr="000873A7" w:rsidRDefault="00BE02B4" w:rsidP="00152295">
      <w:pPr>
        <w:pStyle w:val="ListParagraph"/>
        <w:ind w:left="0"/>
        <w:rPr>
          <w:rFonts w:ascii="Garamond" w:hAnsi="Garamond"/>
          <w:sz w:val="24"/>
          <w:szCs w:val="24"/>
        </w:rPr>
      </w:pPr>
    </w:p>
    <w:p w:rsidR="00C54BDA" w:rsidRPr="000873A7" w:rsidRDefault="00C54BDA" w:rsidP="00BE02B4">
      <w:pPr>
        <w:rPr>
          <w:rFonts w:ascii="Garamond" w:hAnsi="Garamond"/>
          <w:sz w:val="24"/>
          <w:szCs w:val="24"/>
        </w:rPr>
      </w:pPr>
      <w:r w:rsidRPr="000873A7">
        <w:rPr>
          <w:rFonts w:ascii="Garamond" w:hAnsi="Garamond"/>
          <w:sz w:val="24"/>
          <w:szCs w:val="24"/>
        </w:rPr>
        <w:t xml:space="preserve">This was a landmark case in which Ferrovial used the “Palau </w:t>
      </w:r>
      <w:r w:rsidR="0096036A" w:rsidRPr="000873A7">
        <w:rPr>
          <w:rFonts w:ascii="Garamond" w:hAnsi="Garamond"/>
          <w:sz w:val="24"/>
          <w:szCs w:val="24"/>
        </w:rPr>
        <w:t>de la M</w:t>
      </w:r>
      <w:r w:rsidR="0057018B" w:rsidRPr="000873A7">
        <w:rPr>
          <w:rFonts w:ascii="Garamond" w:hAnsi="Garamond"/>
          <w:sz w:val="24"/>
          <w:szCs w:val="24"/>
        </w:rPr>
        <w:t>ú</w:t>
      </w:r>
      <w:r w:rsidR="0096036A" w:rsidRPr="000873A7">
        <w:rPr>
          <w:rFonts w:ascii="Garamond" w:hAnsi="Garamond"/>
          <w:sz w:val="24"/>
          <w:szCs w:val="24"/>
        </w:rPr>
        <w:t xml:space="preserve">sica” </w:t>
      </w:r>
      <w:r w:rsidR="00E417AD" w:rsidRPr="000873A7">
        <w:rPr>
          <w:rFonts w:ascii="Garamond" w:hAnsi="Garamond"/>
          <w:sz w:val="24"/>
          <w:szCs w:val="24"/>
        </w:rPr>
        <w:t>concert</w:t>
      </w:r>
      <w:r w:rsidR="0096036A" w:rsidRPr="000873A7">
        <w:rPr>
          <w:rFonts w:ascii="Garamond" w:hAnsi="Garamond"/>
          <w:sz w:val="24"/>
          <w:szCs w:val="24"/>
        </w:rPr>
        <w:t xml:space="preserve"> hall in Barcelona to funnel these illegal bribes to the politicians. They pretended to be a sponsor of the arts.  </w:t>
      </w:r>
      <w:r w:rsidR="00EC5E80" w:rsidRPr="000873A7">
        <w:rPr>
          <w:rFonts w:ascii="Garamond" w:hAnsi="Garamond"/>
          <w:sz w:val="24"/>
          <w:szCs w:val="24"/>
        </w:rPr>
        <w:t xml:space="preserve">The money arrived at the CDC in 3 ways: 1. </w:t>
      </w:r>
      <w:r w:rsidR="00FD688A" w:rsidRPr="000873A7">
        <w:rPr>
          <w:rFonts w:ascii="Garamond" w:hAnsi="Garamond"/>
          <w:sz w:val="24"/>
          <w:szCs w:val="24"/>
        </w:rPr>
        <w:t>C</w:t>
      </w:r>
      <w:r w:rsidR="00EC5E80" w:rsidRPr="000873A7">
        <w:rPr>
          <w:rFonts w:ascii="Garamond" w:hAnsi="Garamond"/>
          <w:sz w:val="24"/>
          <w:szCs w:val="24"/>
        </w:rPr>
        <w:t>ash dis</w:t>
      </w:r>
      <w:r w:rsidR="0042219F" w:rsidRPr="000873A7">
        <w:rPr>
          <w:rFonts w:ascii="Garamond" w:hAnsi="Garamond"/>
          <w:sz w:val="24"/>
          <w:szCs w:val="24"/>
        </w:rPr>
        <w:t>burse</w:t>
      </w:r>
      <w:r w:rsidR="00EC5E80" w:rsidRPr="000873A7">
        <w:rPr>
          <w:rFonts w:ascii="Garamond" w:hAnsi="Garamond"/>
          <w:sz w:val="24"/>
          <w:szCs w:val="24"/>
        </w:rPr>
        <w:t>ments to CDC treasure</w:t>
      </w:r>
      <w:r w:rsidR="00E417AD" w:rsidRPr="000873A7">
        <w:rPr>
          <w:rFonts w:ascii="Garamond" w:hAnsi="Garamond"/>
          <w:sz w:val="24"/>
          <w:szCs w:val="24"/>
        </w:rPr>
        <w:t>r</w:t>
      </w:r>
      <w:r w:rsidR="00EC5E80" w:rsidRPr="000873A7">
        <w:rPr>
          <w:rFonts w:ascii="Garamond" w:hAnsi="Garamond"/>
          <w:sz w:val="24"/>
          <w:szCs w:val="24"/>
        </w:rPr>
        <w:t xml:space="preserve">s Carles Torrent and Daniel </w:t>
      </w:r>
      <w:r w:rsidR="009E1A5F" w:rsidRPr="000873A7">
        <w:rPr>
          <w:rFonts w:ascii="Garamond" w:hAnsi="Garamond"/>
          <w:sz w:val="24"/>
          <w:szCs w:val="24"/>
        </w:rPr>
        <w:t>Osácar (</w:t>
      </w:r>
      <w:r w:rsidR="00EC5E80" w:rsidRPr="000873A7">
        <w:rPr>
          <w:rFonts w:ascii="Garamond" w:hAnsi="Garamond"/>
          <w:sz w:val="24"/>
          <w:szCs w:val="24"/>
        </w:rPr>
        <w:t>2000-2007</w:t>
      </w:r>
      <w:r w:rsidR="009E1A5F" w:rsidRPr="000873A7">
        <w:rPr>
          <w:rFonts w:ascii="Garamond" w:hAnsi="Garamond"/>
          <w:sz w:val="24"/>
          <w:szCs w:val="24"/>
        </w:rPr>
        <w:t>) 2</w:t>
      </w:r>
      <w:r w:rsidR="00EC5E80" w:rsidRPr="000873A7">
        <w:rPr>
          <w:rFonts w:ascii="Garamond" w:hAnsi="Garamond"/>
          <w:sz w:val="24"/>
          <w:szCs w:val="24"/>
        </w:rPr>
        <w:t xml:space="preserve">. </w:t>
      </w:r>
      <w:proofErr w:type="gramStart"/>
      <w:r w:rsidR="009E1A5F" w:rsidRPr="000873A7">
        <w:rPr>
          <w:rFonts w:ascii="Garamond" w:hAnsi="Garamond"/>
          <w:sz w:val="24"/>
          <w:szCs w:val="24"/>
        </w:rPr>
        <w:t>False documentation</w:t>
      </w:r>
      <w:r w:rsidR="00EC5E80" w:rsidRPr="000873A7">
        <w:rPr>
          <w:rFonts w:ascii="Garamond" w:hAnsi="Garamond"/>
          <w:sz w:val="24"/>
          <w:szCs w:val="24"/>
        </w:rPr>
        <w:t xml:space="preserve"> (200</w:t>
      </w:r>
      <w:r w:rsidR="00FD688A" w:rsidRPr="000873A7">
        <w:rPr>
          <w:rFonts w:ascii="Garamond" w:hAnsi="Garamond"/>
          <w:sz w:val="24"/>
          <w:szCs w:val="24"/>
        </w:rPr>
        <w:t>5</w:t>
      </w:r>
      <w:r w:rsidR="00EC5E80" w:rsidRPr="000873A7">
        <w:rPr>
          <w:rFonts w:ascii="Garamond" w:hAnsi="Garamond"/>
          <w:sz w:val="24"/>
          <w:szCs w:val="24"/>
        </w:rPr>
        <w:t>-2009)</w:t>
      </w:r>
      <w:r w:rsidR="00FD688A" w:rsidRPr="000873A7">
        <w:rPr>
          <w:rFonts w:ascii="Garamond" w:hAnsi="Garamond"/>
          <w:sz w:val="24"/>
          <w:szCs w:val="24"/>
        </w:rPr>
        <w:t>.</w:t>
      </w:r>
      <w:proofErr w:type="gramEnd"/>
      <w:r w:rsidR="00FD688A" w:rsidRPr="000873A7">
        <w:rPr>
          <w:rFonts w:ascii="Garamond" w:hAnsi="Garamond"/>
          <w:sz w:val="24"/>
          <w:szCs w:val="24"/>
        </w:rPr>
        <w:t xml:space="preserve"> Five companies charged Palau for nonexistent work or services.  3. There was an agreement between Palau and the Trias Fargas Foundation.</w:t>
      </w:r>
    </w:p>
    <w:p w:rsidR="00FD688A" w:rsidRPr="000873A7" w:rsidRDefault="00152295" w:rsidP="00BE02B4">
      <w:pPr>
        <w:rPr>
          <w:rFonts w:ascii="Garamond" w:hAnsi="Garamond"/>
          <w:sz w:val="24"/>
          <w:szCs w:val="24"/>
        </w:rPr>
      </w:pPr>
      <w:r w:rsidRPr="000873A7">
        <w:rPr>
          <w:rFonts w:ascii="Garamond" w:hAnsi="Garamond"/>
          <w:sz w:val="24"/>
          <w:szCs w:val="24"/>
        </w:rPr>
        <w:t xml:space="preserve">Finally, on May 28, </w:t>
      </w:r>
      <w:proofErr w:type="gramStart"/>
      <w:r w:rsidRPr="000873A7">
        <w:rPr>
          <w:rFonts w:ascii="Garamond" w:hAnsi="Garamond"/>
          <w:sz w:val="24"/>
          <w:szCs w:val="24"/>
        </w:rPr>
        <w:t>2015</w:t>
      </w:r>
      <w:r w:rsidR="00763634" w:rsidRPr="000873A7">
        <w:rPr>
          <w:rFonts w:ascii="Garamond" w:hAnsi="Garamond"/>
          <w:sz w:val="24"/>
          <w:szCs w:val="24"/>
        </w:rPr>
        <w:t xml:space="preserve">  </w:t>
      </w:r>
      <w:r w:rsidRPr="000873A7">
        <w:rPr>
          <w:rFonts w:ascii="Garamond" w:hAnsi="Garamond"/>
          <w:sz w:val="24"/>
          <w:szCs w:val="24"/>
        </w:rPr>
        <w:t>all</w:t>
      </w:r>
      <w:proofErr w:type="gramEnd"/>
      <w:r w:rsidRPr="000873A7">
        <w:rPr>
          <w:rFonts w:ascii="Garamond" w:hAnsi="Garamond"/>
          <w:sz w:val="24"/>
          <w:szCs w:val="24"/>
        </w:rPr>
        <w:t xml:space="preserve"> the major Spanish newspapers announced the judge’s </w:t>
      </w:r>
      <w:r w:rsidR="00763634" w:rsidRPr="000873A7">
        <w:rPr>
          <w:rFonts w:ascii="Garamond" w:hAnsi="Garamond"/>
          <w:sz w:val="24"/>
          <w:szCs w:val="24"/>
        </w:rPr>
        <w:t>conviction</w:t>
      </w:r>
      <w:r w:rsidRPr="000873A7">
        <w:rPr>
          <w:rFonts w:ascii="Garamond" w:hAnsi="Garamond"/>
          <w:sz w:val="24"/>
          <w:szCs w:val="24"/>
        </w:rPr>
        <w:t xml:space="preserve"> against Ferrovial. He concluded that Ferrovial Agroman was responsible for paying millions of dollars in kickbacks to the CDC through the Palau de la M</w:t>
      </w:r>
      <w:r w:rsidR="009C78B1" w:rsidRPr="000873A7">
        <w:rPr>
          <w:rFonts w:ascii="Garamond" w:hAnsi="Garamond"/>
          <w:sz w:val="24"/>
          <w:szCs w:val="24"/>
        </w:rPr>
        <w:t>ú</w:t>
      </w:r>
      <w:r w:rsidRPr="000873A7">
        <w:rPr>
          <w:rFonts w:ascii="Garamond" w:hAnsi="Garamond"/>
          <w:sz w:val="24"/>
          <w:szCs w:val="24"/>
        </w:rPr>
        <w:t>sica to be awarded the public contracts.</w:t>
      </w:r>
      <w:r w:rsidR="003F6D0A" w:rsidRPr="000873A7">
        <w:rPr>
          <w:rFonts w:ascii="Garamond" w:hAnsi="Garamond"/>
          <w:sz w:val="24"/>
          <w:szCs w:val="24"/>
        </w:rPr>
        <w:t xml:space="preserve"> The ex Ferrovial executive Pedro Buenaventura is still waiting to be sentenced.  This is a pending action and</w:t>
      </w:r>
      <w:r w:rsidR="00257183" w:rsidRPr="000873A7">
        <w:rPr>
          <w:rFonts w:ascii="Garamond" w:hAnsi="Garamond"/>
          <w:sz w:val="24"/>
          <w:szCs w:val="24"/>
        </w:rPr>
        <w:t xml:space="preserve"> a continuous</w:t>
      </w:r>
      <w:r w:rsidR="003F6D0A" w:rsidRPr="000873A7">
        <w:rPr>
          <w:rFonts w:ascii="Garamond" w:hAnsi="Garamond"/>
          <w:sz w:val="24"/>
          <w:szCs w:val="24"/>
        </w:rPr>
        <w:t xml:space="preserve"> </w:t>
      </w:r>
      <w:r w:rsidR="009E1A5F" w:rsidRPr="000873A7">
        <w:rPr>
          <w:rFonts w:ascii="Garamond" w:hAnsi="Garamond"/>
          <w:sz w:val="24"/>
          <w:szCs w:val="24"/>
        </w:rPr>
        <w:t>black mark</w:t>
      </w:r>
      <w:r w:rsidR="003F6D0A" w:rsidRPr="000873A7">
        <w:rPr>
          <w:rFonts w:ascii="Garamond" w:hAnsi="Garamond"/>
          <w:sz w:val="24"/>
          <w:szCs w:val="24"/>
        </w:rPr>
        <w:t xml:space="preserve"> on Ferrovial as a corporation. </w:t>
      </w:r>
      <w:r w:rsidR="00257183" w:rsidRPr="000873A7">
        <w:rPr>
          <w:rFonts w:ascii="Garamond" w:hAnsi="Garamond"/>
          <w:sz w:val="24"/>
          <w:szCs w:val="24"/>
        </w:rPr>
        <w:t xml:space="preserve">It will certainly impact the corporation financially.  </w:t>
      </w:r>
    </w:p>
    <w:p w:rsidR="00AE4E50" w:rsidRPr="000873A7" w:rsidRDefault="001C3049" w:rsidP="00AE4E50">
      <w:pPr>
        <w:pStyle w:val="ListParagraph"/>
        <w:rPr>
          <w:rFonts w:ascii="Garamond" w:hAnsi="Garamond"/>
          <w:b/>
          <w:sz w:val="24"/>
          <w:szCs w:val="24"/>
        </w:rPr>
      </w:pPr>
      <w:r w:rsidRPr="000873A7">
        <w:rPr>
          <w:rFonts w:ascii="Garamond" w:hAnsi="Garamond"/>
          <w:b/>
          <w:sz w:val="24"/>
          <w:szCs w:val="24"/>
        </w:rPr>
        <w:t>Here are just a few of the pending cases in Spanish courts:</w:t>
      </w:r>
    </w:p>
    <w:p w:rsidR="00AE4E50" w:rsidRPr="000873A7" w:rsidRDefault="00AE4E50" w:rsidP="00AE4E50">
      <w:pPr>
        <w:pStyle w:val="ListParagraph"/>
        <w:rPr>
          <w:rFonts w:ascii="Garamond" w:hAnsi="Garamond"/>
          <w:sz w:val="24"/>
          <w:szCs w:val="24"/>
        </w:rPr>
      </w:pPr>
    </w:p>
    <w:p w:rsidR="00AE4E50" w:rsidRPr="000873A7" w:rsidRDefault="001C3049" w:rsidP="001C3049">
      <w:pPr>
        <w:pStyle w:val="ListParagraph"/>
        <w:ind w:left="450"/>
        <w:rPr>
          <w:rFonts w:ascii="Garamond" w:hAnsi="Garamond"/>
          <w:b/>
          <w:sz w:val="24"/>
          <w:szCs w:val="24"/>
        </w:rPr>
      </w:pPr>
      <w:proofErr w:type="gramStart"/>
      <w:r w:rsidRPr="000873A7">
        <w:rPr>
          <w:rFonts w:ascii="Garamond" w:hAnsi="Garamond"/>
          <w:b/>
          <w:sz w:val="24"/>
          <w:szCs w:val="24"/>
        </w:rPr>
        <w:t>N</w:t>
      </w:r>
      <w:r w:rsidR="006A38DF" w:rsidRPr="000873A7">
        <w:rPr>
          <w:rFonts w:ascii="Garamond" w:hAnsi="Garamond"/>
          <w:b/>
          <w:sz w:val="24"/>
          <w:szCs w:val="24"/>
        </w:rPr>
        <w:t xml:space="preserve">ew investigations of bribery of Adif </w:t>
      </w:r>
      <w:r w:rsidR="00C6231C" w:rsidRPr="000873A7">
        <w:rPr>
          <w:rFonts w:ascii="Garamond" w:hAnsi="Garamond"/>
          <w:b/>
          <w:sz w:val="24"/>
          <w:szCs w:val="24"/>
        </w:rPr>
        <w:t>executives</w:t>
      </w:r>
      <w:r w:rsidR="006A38DF" w:rsidRPr="000873A7">
        <w:rPr>
          <w:rFonts w:ascii="Garamond" w:hAnsi="Garamond"/>
          <w:b/>
          <w:sz w:val="24"/>
          <w:szCs w:val="24"/>
        </w:rPr>
        <w:t xml:space="preserve"> (state owned company that manages the AVE, high speed railway line</w:t>
      </w:r>
      <w:r w:rsidR="009E1A5F" w:rsidRPr="000873A7">
        <w:rPr>
          <w:rFonts w:ascii="Garamond" w:hAnsi="Garamond"/>
          <w:b/>
          <w:sz w:val="24"/>
          <w:szCs w:val="24"/>
        </w:rPr>
        <w:t>) by</w:t>
      </w:r>
      <w:r w:rsidR="006A38DF" w:rsidRPr="000873A7">
        <w:rPr>
          <w:rFonts w:ascii="Garamond" w:hAnsi="Garamond"/>
          <w:b/>
          <w:sz w:val="24"/>
          <w:szCs w:val="24"/>
        </w:rPr>
        <w:t xml:space="preserve"> </w:t>
      </w:r>
      <w:r w:rsidR="009E1A5F" w:rsidRPr="000873A7">
        <w:rPr>
          <w:rFonts w:ascii="Garamond" w:hAnsi="Garamond"/>
          <w:b/>
          <w:sz w:val="24"/>
          <w:szCs w:val="24"/>
        </w:rPr>
        <w:t>Ferrovial.</w:t>
      </w:r>
      <w:proofErr w:type="gramEnd"/>
    </w:p>
    <w:p w:rsidR="006A38DF" w:rsidRPr="000873A7" w:rsidRDefault="006A38DF" w:rsidP="006A38DF">
      <w:pPr>
        <w:ind w:left="720"/>
        <w:rPr>
          <w:rFonts w:ascii="Garamond" w:hAnsi="Garamond"/>
          <w:sz w:val="24"/>
          <w:szCs w:val="24"/>
        </w:rPr>
      </w:pPr>
      <w:r w:rsidRPr="000873A7">
        <w:rPr>
          <w:rFonts w:ascii="Garamond" w:hAnsi="Garamond"/>
          <w:sz w:val="24"/>
          <w:szCs w:val="24"/>
        </w:rPr>
        <w:t xml:space="preserve">On December 15, 2014, the newspaper </w:t>
      </w:r>
      <w:r w:rsidRPr="000873A7">
        <w:rPr>
          <w:rFonts w:ascii="Garamond" w:hAnsi="Garamond"/>
          <w:i/>
          <w:sz w:val="24"/>
          <w:szCs w:val="24"/>
        </w:rPr>
        <w:t xml:space="preserve">El Periódico </w:t>
      </w:r>
      <w:r w:rsidR="002355B7" w:rsidRPr="000873A7">
        <w:rPr>
          <w:rFonts w:ascii="Garamond" w:hAnsi="Garamond"/>
          <w:i/>
          <w:sz w:val="24"/>
          <w:szCs w:val="24"/>
        </w:rPr>
        <w:t xml:space="preserve">de </w:t>
      </w:r>
      <w:r w:rsidR="009E1A5F" w:rsidRPr="000873A7">
        <w:rPr>
          <w:rFonts w:ascii="Garamond" w:hAnsi="Garamond"/>
          <w:i/>
          <w:sz w:val="24"/>
          <w:szCs w:val="24"/>
        </w:rPr>
        <w:t>Catalunya noted</w:t>
      </w:r>
      <w:r w:rsidRPr="000873A7">
        <w:rPr>
          <w:rFonts w:ascii="Garamond" w:hAnsi="Garamond"/>
          <w:sz w:val="24"/>
          <w:szCs w:val="24"/>
        </w:rPr>
        <w:t xml:space="preserve"> that a court in Alcala de Henares (Madrid) opened up a case to investigate Ferrovial bribing executives at Adif during the construction of the high speed Ave train from Madrid to the French border.  This investigation </w:t>
      </w:r>
      <w:r w:rsidR="002962DE" w:rsidRPr="000873A7">
        <w:rPr>
          <w:rFonts w:ascii="Garamond" w:hAnsi="Garamond"/>
          <w:sz w:val="24"/>
          <w:szCs w:val="24"/>
        </w:rPr>
        <w:t>was lodged</w:t>
      </w:r>
      <w:r w:rsidRPr="000873A7">
        <w:rPr>
          <w:rFonts w:ascii="Garamond" w:hAnsi="Garamond"/>
          <w:sz w:val="24"/>
          <w:szCs w:val="24"/>
        </w:rPr>
        <w:t xml:space="preserve"> after an ex Ferrovial officer </w:t>
      </w:r>
      <w:r w:rsidR="002962DE" w:rsidRPr="000873A7">
        <w:rPr>
          <w:rFonts w:ascii="Garamond" w:hAnsi="Garamond"/>
          <w:sz w:val="24"/>
          <w:szCs w:val="24"/>
        </w:rPr>
        <w:t xml:space="preserve">named </w:t>
      </w:r>
      <w:r w:rsidRPr="000873A7">
        <w:rPr>
          <w:rFonts w:ascii="Garamond" w:hAnsi="Garamond"/>
          <w:sz w:val="24"/>
          <w:szCs w:val="24"/>
        </w:rPr>
        <w:t>Vicente S</w:t>
      </w:r>
      <w:r w:rsidR="002962DE" w:rsidRPr="000873A7">
        <w:rPr>
          <w:rFonts w:ascii="Garamond" w:hAnsi="Garamond"/>
          <w:sz w:val="24"/>
          <w:szCs w:val="24"/>
        </w:rPr>
        <w:t xml:space="preserve"> filed</w:t>
      </w:r>
      <w:r w:rsidR="00C6231C" w:rsidRPr="000873A7">
        <w:rPr>
          <w:rFonts w:ascii="Garamond" w:hAnsi="Garamond"/>
          <w:sz w:val="24"/>
          <w:szCs w:val="24"/>
        </w:rPr>
        <w:t xml:space="preserve"> a complaint in March of 2013</w:t>
      </w:r>
      <w:r w:rsidR="002962DE" w:rsidRPr="000873A7">
        <w:rPr>
          <w:rFonts w:ascii="Garamond" w:hAnsi="Garamond"/>
          <w:sz w:val="24"/>
          <w:szCs w:val="24"/>
        </w:rPr>
        <w:t xml:space="preserve"> about bribery</w:t>
      </w:r>
      <w:r w:rsidR="00C6231C" w:rsidRPr="000873A7">
        <w:rPr>
          <w:rFonts w:ascii="Garamond" w:hAnsi="Garamond"/>
          <w:sz w:val="24"/>
          <w:szCs w:val="24"/>
        </w:rPr>
        <w:t xml:space="preserve">.  Vicente S. worked for Ferrovial from 2006-2011.  He described the gifts, cash, and elaborate feasts </w:t>
      </w:r>
      <w:r w:rsidR="002962DE" w:rsidRPr="000873A7">
        <w:rPr>
          <w:rFonts w:ascii="Garamond" w:hAnsi="Garamond"/>
          <w:sz w:val="24"/>
          <w:szCs w:val="24"/>
        </w:rPr>
        <w:t>awarded</w:t>
      </w:r>
      <w:r w:rsidR="00C6231C" w:rsidRPr="000873A7">
        <w:rPr>
          <w:rFonts w:ascii="Garamond" w:hAnsi="Garamond"/>
          <w:sz w:val="24"/>
          <w:szCs w:val="24"/>
        </w:rPr>
        <w:t xml:space="preserve"> to Adif executives in exchange for increases in the origi</w:t>
      </w:r>
      <w:r w:rsidR="00B1509D" w:rsidRPr="000873A7">
        <w:rPr>
          <w:rFonts w:ascii="Garamond" w:hAnsi="Garamond"/>
          <w:sz w:val="24"/>
          <w:szCs w:val="24"/>
        </w:rPr>
        <w:t xml:space="preserve">nal price of the budgeted </w:t>
      </w:r>
      <w:r w:rsidR="0057018B" w:rsidRPr="000873A7">
        <w:rPr>
          <w:rFonts w:ascii="Garamond" w:hAnsi="Garamond"/>
          <w:sz w:val="24"/>
          <w:szCs w:val="24"/>
        </w:rPr>
        <w:t>projects</w:t>
      </w:r>
      <w:r w:rsidR="00B1509D" w:rsidRPr="000873A7">
        <w:rPr>
          <w:rFonts w:ascii="Garamond" w:hAnsi="Garamond"/>
          <w:sz w:val="24"/>
          <w:szCs w:val="24"/>
        </w:rPr>
        <w:t xml:space="preserve"> so that </w:t>
      </w:r>
      <w:r w:rsidR="009E1A5F" w:rsidRPr="000873A7">
        <w:rPr>
          <w:rFonts w:ascii="Garamond" w:hAnsi="Garamond"/>
          <w:sz w:val="24"/>
          <w:szCs w:val="24"/>
        </w:rPr>
        <w:t>Ferrovial could</w:t>
      </w:r>
      <w:r w:rsidR="00B1509D" w:rsidRPr="000873A7">
        <w:rPr>
          <w:rFonts w:ascii="Garamond" w:hAnsi="Garamond"/>
          <w:sz w:val="24"/>
          <w:szCs w:val="24"/>
        </w:rPr>
        <w:t xml:space="preserve"> get paid </w:t>
      </w:r>
      <w:r w:rsidR="0057018B" w:rsidRPr="000873A7">
        <w:rPr>
          <w:rFonts w:ascii="Garamond" w:hAnsi="Garamond"/>
          <w:sz w:val="24"/>
          <w:szCs w:val="24"/>
        </w:rPr>
        <w:t xml:space="preserve">even </w:t>
      </w:r>
      <w:r w:rsidR="00B1509D" w:rsidRPr="000873A7">
        <w:rPr>
          <w:rFonts w:ascii="Garamond" w:hAnsi="Garamond"/>
          <w:sz w:val="24"/>
          <w:szCs w:val="24"/>
        </w:rPr>
        <w:t>more</w:t>
      </w:r>
      <w:r w:rsidR="0057018B" w:rsidRPr="000873A7">
        <w:rPr>
          <w:rFonts w:ascii="Garamond" w:hAnsi="Garamond"/>
          <w:sz w:val="24"/>
          <w:szCs w:val="24"/>
        </w:rPr>
        <w:t xml:space="preserve"> from the government.</w:t>
      </w:r>
    </w:p>
    <w:p w:rsidR="00545E9D" w:rsidRPr="000873A7" w:rsidRDefault="00545E9D" w:rsidP="00545E9D">
      <w:pPr>
        <w:ind w:left="450"/>
        <w:rPr>
          <w:rFonts w:ascii="Garamond" w:hAnsi="Garamond"/>
          <w:b/>
          <w:sz w:val="24"/>
          <w:szCs w:val="24"/>
        </w:rPr>
      </w:pPr>
      <w:proofErr w:type="gramStart"/>
      <w:r w:rsidRPr="000873A7">
        <w:rPr>
          <w:rFonts w:ascii="Garamond" w:hAnsi="Garamond"/>
          <w:b/>
          <w:sz w:val="24"/>
          <w:szCs w:val="24"/>
        </w:rPr>
        <w:lastRenderedPageBreak/>
        <w:t>Cespa, Ferrovial’s waste management subsidiary involved in corruption in Galicia, Spain.</w:t>
      </w:r>
      <w:proofErr w:type="gramEnd"/>
    </w:p>
    <w:p w:rsidR="00545E9D" w:rsidRPr="000873A7" w:rsidRDefault="00545E9D" w:rsidP="00005479">
      <w:pPr>
        <w:ind w:left="720"/>
        <w:rPr>
          <w:rFonts w:ascii="Garamond" w:hAnsi="Garamond"/>
          <w:sz w:val="24"/>
          <w:szCs w:val="24"/>
        </w:rPr>
      </w:pPr>
      <w:r w:rsidRPr="000873A7">
        <w:rPr>
          <w:rFonts w:ascii="Garamond" w:hAnsi="Garamond"/>
          <w:b/>
          <w:sz w:val="24"/>
          <w:szCs w:val="24"/>
        </w:rPr>
        <w:t xml:space="preserve">On February 18, </w:t>
      </w:r>
      <w:proofErr w:type="gramStart"/>
      <w:r w:rsidRPr="000873A7">
        <w:rPr>
          <w:rFonts w:ascii="Garamond" w:hAnsi="Garamond"/>
          <w:b/>
          <w:sz w:val="24"/>
          <w:szCs w:val="24"/>
        </w:rPr>
        <w:t>2014 ,</w:t>
      </w:r>
      <w:proofErr w:type="gramEnd"/>
      <w:r w:rsidRPr="000873A7">
        <w:rPr>
          <w:rFonts w:ascii="Garamond" w:hAnsi="Garamond"/>
          <w:b/>
          <w:sz w:val="24"/>
          <w:szCs w:val="24"/>
        </w:rPr>
        <w:t xml:space="preserve"> the newspaper </w:t>
      </w:r>
      <w:r w:rsidRPr="000873A7">
        <w:rPr>
          <w:rFonts w:ascii="Garamond" w:hAnsi="Garamond"/>
          <w:i/>
          <w:sz w:val="24"/>
          <w:szCs w:val="24"/>
        </w:rPr>
        <w:t xml:space="preserve">La Voz de Galicia, </w:t>
      </w:r>
      <w:r w:rsidRPr="000873A7">
        <w:rPr>
          <w:rFonts w:ascii="Garamond" w:hAnsi="Garamond"/>
          <w:sz w:val="24"/>
          <w:szCs w:val="24"/>
        </w:rPr>
        <w:t xml:space="preserve">announced that 5 people were arrested including 2 employees from Cespa (Ferrovial’s subsidiary) on charges of bribery and document falsification. </w:t>
      </w:r>
      <w:r w:rsidR="0016555E" w:rsidRPr="000873A7">
        <w:rPr>
          <w:rFonts w:ascii="Garamond" w:hAnsi="Garamond"/>
          <w:sz w:val="24"/>
          <w:szCs w:val="24"/>
        </w:rPr>
        <w:t>This was called “Operación Patos” and it included many local government offices across Galicia as well as other implicated companies.</w:t>
      </w:r>
    </w:p>
    <w:p w:rsidR="00545E9D" w:rsidRPr="000873A7" w:rsidRDefault="00545E9D" w:rsidP="006A38DF">
      <w:pPr>
        <w:ind w:left="720"/>
        <w:rPr>
          <w:rFonts w:ascii="Garamond" w:hAnsi="Garamond"/>
          <w:sz w:val="24"/>
          <w:szCs w:val="24"/>
        </w:rPr>
      </w:pPr>
    </w:p>
    <w:p w:rsidR="00D060CE" w:rsidRPr="000873A7" w:rsidRDefault="00D060CE" w:rsidP="004A6E89">
      <w:pPr>
        <w:pStyle w:val="ListParagraph"/>
        <w:ind w:left="450"/>
        <w:rPr>
          <w:rFonts w:ascii="Garamond" w:hAnsi="Garamond"/>
          <w:b/>
          <w:sz w:val="24"/>
          <w:szCs w:val="24"/>
        </w:rPr>
      </w:pPr>
      <w:r w:rsidRPr="000873A7">
        <w:rPr>
          <w:rFonts w:ascii="Garamond" w:hAnsi="Garamond"/>
          <w:b/>
          <w:sz w:val="24"/>
          <w:szCs w:val="24"/>
        </w:rPr>
        <w:t xml:space="preserve">Rafael </w:t>
      </w:r>
      <w:proofErr w:type="gramStart"/>
      <w:r w:rsidRPr="000873A7">
        <w:rPr>
          <w:rFonts w:ascii="Garamond" w:hAnsi="Garamond"/>
          <w:b/>
          <w:sz w:val="24"/>
          <w:szCs w:val="24"/>
        </w:rPr>
        <w:t>del</w:t>
      </w:r>
      <w:proofErr w:type="gramEnd"/>
      <w:r w:rsidRPr="000873A7">
        <w:rPr>
          <w:rFonts w:ascii="Garamond" w:hAnsi="Garamond"/>
          <w:b/>
          <w:sz w:val="24"/>
          <w:szCs w:val="24"/>
        </w:rPr>
        <w:t xml:space="preserve"> Pino, owner of Ferrovial, S.A. was forced to pay 200 million euros to the </w:t>
      </w:r>
      <w:r w:rsidR="0071495D" w:rsidRPr="000873A7">
        <w:rPr>
          <w:rFonts w:ascii="Garamond" w:hAnsi="Garamond"/>
          <w:b/>
          <w:sz w:val="24"/>
          <w:szCs w:val="24"/>
        </w:rPr>
        <w:t>T</w:t>
      </w:r>
      <w:r w:rsidRPr="000873A7">
        <w:rPr>
          <w:rFonts w:ascii="Garamond" w:hAnsi="Garamond"/>
          <w:b/>
          <w:sz w:val="24"/>
          <w:szCs w:val="24"/>
        </w:rPr>
        <w:t>reasury in Spain to avoid going to jail for tax evasion charges.</w:t>
      </w:r>
    </w:p>
    <w:p w:rsidR="00AE4E50" w:rsidRPr="000873A7" w:rsidRDefault="00AE4E50" w:rsidP="00AE4E50">
      <w:pPr>
        <w:pStyle w:val="ListParagraph"/>
        <w:jc w:val="both"/>
        <w:rPr>
          <w:rFonts w:ascii="Garamond" w:hAnsi="Garamond"/>
          <w:b/>
          <w:sz w:val="24"/>
          <w:szCs w:val="24"/>
        </w:rPr>
      </w:pPr>
    </w:p>
    <w:p w:rsidR="005E1319" w:rsidRPr="000873A7" w:rsidRDefault="005E1319" w:rsidP="00AE4E50">
      <w:pPr>
        <w:pStyle w:val="ListParagraph"/>
        <w:jc w:val="both"/>
        <w:rPr>
          <w:rFonts w:ascii="Garamond" w:hAnsi="Garamond"/>
          <w:sz w:val="24"/>
          <w:szCs w:val="24"/>
        </w:rPr>
      </w:pPr>
      <w:r w:rsidRPr="000873A7">
        <w:rPr>
          <w:rFonts w:ascii="Garamond" w:hAnsi="Garamond"/>
          <w:sz w:val="24"/>
          <w:szCs w:val="24"/>
        </w:rPr>
        <w:t>This was noted in all major newspapers across Spain and the world</w:t>
      </w:r>
      <w:r w:rsidR="006A79B7" w:rsidRPr="000873A7">
        <w:rPr>
          <w:rFonts w:ascii="Garamond" w:hAnsi="Garamond"/>
          <w:sz w:val="24"/>
          <w:szCs w:val="24"/>
        </w:rPr>
        <w:t xml:space="preserve"> including </w:t>
      </w:r>
      <w:r w:rsidR="00A77A2E" w:rsidRPr="000873A7">
        <w:rPr>
          <w:rFonts w:ascii="Garamond" w:hAnsi="Garamond"/>
          <w:sz w:val="24"/>
          <w:szCs w:val="24"/>
        </w:rPr>
        <w:t xml:space="preserve">the Spanish publication </w:t>
      </w:r>
      <w:r w:rsidR="006A79B7" w:rsidRPr="000873A7">
        <w:rPr>
          <w:rFonts w:ascii="Garamond" w:hAnsi="Garamond"/>
          <w:i/>
          <w:sz w:val="24"/>
          <w:szCs w:val="24"/>
        </w:rPr>
        <w:t>El Diario</w:t>
      </w:r>
      <w:r w:rsidR="006A79B7" w:rsidRPr="000873A7">
        <w:rPr>
          <w:rFonts w:ascii="Garamond" w:hAnsi="Garamond"/>
          <w:sz w:val="24"/>
          <w:szCs w:val="24"/>
        </w:rPr>
        <w:t xml:space="preserve"> on June 14, 2013. </w:t>
      </w:r>
      <w:r w:rsidR="00A77A2E" w:rsidRPr="000873A7">
        <w:rPr>
          <w:rFonts w:ascii="Garamond" w:hAnsi="Garamond"/>
          <w:sz w:val="24"/>
          <w:szCs w:val="24"/>
        </w:rPr>
        <w:t xml:space="preserve">Rafael </w:t>
      </w:r>
      <w:proofErr w:type="gramStart"/>
      <w:r w:rsidR="00A77A2E" w:rsidRPr="000873A7">
        <w:rPr>
          <w:rFonts w:ascii="Garamond" w:hAnsi="Garamond"/>
          <w:sz w:val="24"/>
          <w:szCs w:val="24"/>
        </w:rPr>
        <w:t>del</w:t>
      </w:r>
      <w:proofErr w:type="gramEnd"/>
      <w:r w:rsidR="00A77A2E" w:rsidRPr="000873A7">
        <w:rPr>
          <w:rFonts w:ascii="Garamond" w:hAnsi="Garamond"/>
          <w:sz w:val="24"/>
          <w:szCs w:val="24"/>
        </w:rPr>
        <w:t xml:space="preserve"> Pino</w:t>
      </w:r>
      <w:r w:rsidR="008B4EAE" w:rsidRPr="000873A7">
        <w:rPr>
          <w:rFonts w:ascii="Garamond" w:hAnsi="Garamond"/>
          <w:sz w:val="24"/>
          <w:szCs w:val="24"/>
        </w:rPr>
        <w:t xml:space="preserve">   </w:t>
      </w:r>
      <w:r w:rsidR="006A79B7" w:rsidRPr="000873A7">
        <w:rPr>
          <w:rFonts w:ascii="Garamond" w:hAnsi="Garamond"/>
          <w:sz w:val="24"/>
          <w:szCs w:val="24"/>
        </w:rPr>
        <w:t xml:space="preserve"> sent money to Holland over several years to avoid paying taxes on his dividends. This speaks volumes about the corrupt way in which Ferrovial is run.</w:t>
      </w:r>
      <w:r w:rsidR="0006573A" w:rsidRPr="000873A7">
        <w:rPr>
          <w:rFonts w:ascii="Garamond" w:hAnsi="Garamond"/>
          <w:sz w:val="24"/>
          <w:szCs w:val="24"/>
        </w:rPr>
        <w:t xml:space="preserve"> </w:t>
      </w:r>
      <w:r w:rsidR="00257183" w:rsidRPr="000873A7">
        <w:rPr>
          <w:rFonts w:ascii="Garamond" w:hAnsi="Garamond"/>
          <w:sz w:val="24"/>
          <w:szCs w:val="24"/>
        </w:rPr>
        <w:t>If Ferrovial Agrom</w:t>
      </w:r>
      <w:r w:rsidR="009E1A5F" w:rsidRPr="000873A7">
        <w:rPr>
          <w:rFonts w:ascii="Garamond" w:hAnsi="Garamond"/>
          <w:sz w:val="24"/>
          <w:szCs w:val="24"/>
        </w:rPr>
        <w:t>a</w:t>
      </w:r>
      <w:r w:rsidR="00257183" w:rsidRPr="000873A7">
        <w:rPr>
          <w:rFonts w:ascii="Garamond" w:hAnsi="Garamond"/>
          <w:sz w:val="24"/>
          <w:szCs w:val="24"/>
        </w:rPr>
        <w:t>n, the construction division of Ferrovial S.A. is financially responsible for the Cintra contract (Aka I77 Mobility Partners), it is troublesome to know about the corrupt nature of its owner.</w:t>
      </w:r>
    </w:p>
    <w:p w:rsidR="005A198A" w:rsidRPr="000873A7" w:rsidRDefault="005A198A" w:rsidP="0010246E">
      <w:pPr>
        <w:rPr>
          <w:rFonts w:ascii="Garamond" w:hAnsi="Garamond"/>
          <w:sz w:val="24"/>
          <w:szCs w:val="24"/>
        </w:rPr>
      </w:pPr>
    </w:p>
    <w:p w:rsidR="00CC1380" w:rsidRPr="000873A7" w:rsidRDefault="00CC1380" w:rsidP="0010246E">
      <w:pPr>
        <w:rPr>
          <w:rFonts w:ascii="Garamond" w:hAnsi="Garamond"/>
          <w:sz w:val="24"/>
          <w:szCs w:val="24"/>
        </w:rPr>
      </w:pPr>
      <w:r w:rsidRPr="000873A7">
        <w:rPr>
          <w:rFonts w:ascii="Garamond" w:hAnsi="Garamond"/>
          <w:sz w:val="24"/>
          <w:szCs w:val="24"/>
        </w:rPr>
        <w:t xml:space="preserve">Mr. McCarthy, I am so disappointed </w:t>
      </w:r>
      <w:r w:rsidR="001724AF" w:rsidRPr="000873A7">
        <w:rPr>
          <w:rFonts w:ascii="Garamond" w:hAnsi="Garamond"/>
          <w:sz w:val="24"/>
          <w:szCs w:val="24"/>
        </w:rPr>
        <w:t>with some</w:t>
      </w:r>
      <w:r w:rsidRPr="000873A7">
        <w:rPr>
          <w:rFonts w:ascii="Garamond" w:hAnsi="Garamond"/>
          <w:sz w:val="24"/>
          <w:szCs w:val="24"/>
        </w:rPr>
        <w:t xml:space="preserve"> our local politicians as well as our Governor McCrory and Senator Thom Tillis.  Please send a message to the world that companies like Ferrovial should be excluded from government contracts since they bribe politicians and falsify documents (among other illegal acts).  </w:t>
      </w:r>
      <w:proofErr w:type="gramStart"/>
      <w:r w:rsidR="00C30B99" w:rsidRPr="000873A7">
        <w:rPr>
          <w:rFonts w:ascii="Garamond" w:hAnsi="Garamond"/>
          <w:sz w:val="24"/>
          <w:szCs w:val="24"/>
        </w:rPr>
        <w:t xml:space="preserve">Please </w:t>
      </w:r>
      <w:r w:rsidR="00C30B99" w:rsidRPr="000873A7">
        <w:rPr>
          <w:rFonts w:ascii="Garamond" w:hAnsi="Garamond"/>
          <w:b/>
          <w:sz w:val="24"/>
          <w:szCs w:val="24"/>
        </w:rPr>
        <w:t xml:space="preserve"> </w:t>
      </w:r>
      <w:r w:rsidR="00C30B99" w:rsidRPr="000873A7">
        <w:rPr>
          <w:rFonts w:ascii="Garamond" w:hAnsi="Garamond"/>
          <w:sz w:val="24"/>
          <w:szCs w:val="24"/>
        </w:rPr>
        <w:t>ban</w:t>
      </w:r>
      <w:proofErr w:type="gramEnd"/>
      <w:r w:rsidRPr="000873A7">
        <w:rPr>
          <w:rFonts w:ascii="Garamond" w:hAnsi="Garamond"/>
          <w:sz w:val="24"/>
          <w:szCs w:val="24"/>
        </w:rPr>
        <w:t xml:space="preserve">  Ferrovial S.A., Cintra Infraestructuras, Cespa, and all of its subsidiaries</w:t>
      </w:r>
      <w:r w:rsidR="000433EF" w:rsidRPr="000873A7">
        <w:rPr>
          <w:rFonts w:ascii="Garamond" w:hAnsi="Garamond"/>
          <w:sz w:val="24"/>
          <w:szCs w:val="24"/>
        </w:rPr>
        <w:t xml:space="preserve"> including 1-77 Mobility Partners</w:t>
      </w:r>
      <w:r w:rsidRPr="000873A7">
        <w:rPr>
          <w:rFonts w:ascii="Garamond" w:hAnsi="Garamond"/>
          <w:sz w:val="24"/>
          <w:szCs w:val="24"/>
        </w:rPr>
        <w:t xml:space="preserve"> from bidding on any World Bank contracts. Also, use your cross debarment act for bans at the African Development Bank</w:t>
      </w:r>
      <w:proofErr w:type="gramStart"/>
      <w:r w:rsidRPr="000873A7">
        <w:rPr>
          <w:rFonts w:ascii="Garamond" w:hAnsi="Garamond"/>
          <w:sz w:val="24"/>
          <w:szCs w:val="24"/>
        </w:rPr>
        <w:t>,  Inter</w:t>
      </w:r>
      <w:proofErr w:type="gramEnd"/>
      <w:r w:rsidRPr="000873A7">
        <w:rPr>
          <w:rFonts w:ascii="Garamond" w:hAnsi="Garamond"/>
          <w:sz w:val="24"/>
          <w:szCs w:val="24"/>
        </w:rPr>
        <w:t>-American Bank, and all other banks in your multilateral agreement.</w:t>
      </w:r>
    </w:p>
    <w:p w:rsidR="00AF26A2" w:rsidRPr="000873A7" w:rsidRDefault="00AF26A2" w:rsidP="0010246E">
      <w:pPr>
        <w:rPr>
          <w:rFonts w:ascii="Garamond" w:hAnsi="Garamond"/>
          <w:sz w:val="24"/>
          <w:szCs w:val="24"/>
        </w:rPr>
      </w:pPr>
    </w:p>
    <w:p w:rsidR="006C683C" w:rsidRPr="000873A7" w:rsidRDefault="000433EF" w:rsidP="00474BF4">
      <w:pPr>
        <w:pStyle w:val="ListParagraph"/>
        <w:ind w:left="0"/>
        <w:rPr>
          <w:rFonts w:ascii="Garamond" w:hAnsi="Garamond"/>
          <w:sz w:val="24"/>
          <w:szCs w:val="24"/>
        </w:rPr>
      </w:pPr>
      <w:r w:rsidRPr="000873A7">
        <w:rPr>
          <w:rFonts w:ascii="Garamond" w:hAnsi="Garamond"/>
          <w:sz w:val="24"/>
          <w:szCs w:val="24"/>
        </w:rPr>
        <w:t xml:space="preserve">Please feel free to contact me any time at 704-301-6497.  </w:t>
      </w:r>
    </w:p>
    <w:p w:rsidR="006C683C" w:rsidRPr="000873A7" w:rsidRDefault="006C683C" w:rsidP="00474BF4">
      <w:pPr>
        <w:pStyle w:val="ListParagraph"/>
        <w:ind w:left="0"/>
        <w:rPr>
          <w:rFonts w:ascii="Garamond" w:hAnsi="Garamond"/>
          <w:sz w:val="24"/>
          <w:szCs w:val="24"/>
        </w:rPr>
      </w:pPr>
    </w:p>
    <w:p w:rsidR="005A198A" w:rsidRPr="000873A7" w:rsidRDefault="005A198A" w:rsidP="00474BF4">
      <w:pPr>
        <w:pStyle w:val="ListParagraph"/>
        <w:ind w:left="0"/>
        <w:rPr>
          <w:rFonts w:ascii="Garamond" w:hAnsi="Garamond"/>
          <w:sz w:val="24"/>
          <w:szCs w:val="24"/>
        </w:rPr>
      </w:pPr>
    </w:p>
    <w:p w:rsidR="003A3D65" w:rsidRPr="000873A7" w:rsidRDefault="003A3D65" w:rsidP="00474BF4">
      <w:pPr>
        <w:pStyle w:val="ListParagraph"/>
        <w:ind w:left="0"/>
        <w:rPr>
          <w:rFonts w:ascii="Garamond" w:hAnsi="Garamond"/>
          <w:sz w:val="24"/>
          <w:szCs w:val="24"/>
        </w:rPr>
      </w:pPr>
      <w:r w:rsidRPr="000873A7">
        <w:rPr>
          <w:rFonts w:ascii="Garamond" w:hAnsi="Garamond"/>
          <w:sz w:val="24"/>
          <w:szCs w:val="24"/>
        </w:rPr>
        <w:t>Most sincerely,</w:t>
      </w:r>
    </w:p>
    <w:p w:rsidR="003A3D65" w:rsidRPr="000873A7" w:rsidRDefault="003A3D65" w:rsidP="00474BF4">
      <w:pPr>
        <w:pStyle w:val="ListParagraph"/>
        <w:ind w:left="0"/>
        <w:rPr>
          <w:rFonts w:ascii="Garamond" w:hAnsi="Garamond"/>
          <w:sz w:val="24"/>
          <w:szCs w:val="24"/>
        </w:rPr>
      </w:pPr>
    </w:p>
    <w:p w:rsidR="003A3D65" w:rsidRPr="000873A7" w:rsidRDefault="003A3D65" w:rsidP="00474BF4">
      <w:pPr>
        <w:pStyle w:val="ListParagraph"/>
        <w:ind w:left="0"/>
        <w:rPr>
          <w:rFonts w:ascii="Garamond" w:hAnsi="Garamond"/>
          <w:sz w:val="24"/>
          <w:szCs w:val="24"/>
        </w:rPr>
      </w:pPr>
      <w:r w:rsidRPr="000873A7">
        <w:rPr>
          <w:rFonts w:ascii="Garamond" w:hAnsi="Garamond"/>
          <w:sz w:val="24"/>
          <w:szCs w:val="24"/>
        </w:rPr>
        <w:t>Diane Elizabeth Gilroy, M.B.A, M.A.</w:t>
      </w:r>
    </w:p>
    <w:p w:rsidR="009953D5" w:rsidRPr="00D060CE" w:rsidRDefault="009953D5" w:rsidP="00936B48">
      <w:pPr>
        <w:pStyle w:val="ListParagraph"/>
        <w:rPr>
          <w:rFonts w:ascii="Garamond" w:hAnsi="Garamond"/>
          <w:b/>
          <w:sz w:val="24"/>
          <w:szCs w:val="24"/>
        </w:rPr>
      </w:pPr>
    </w:p>
    <w:sectPr w:rsidR="009953D5" w:rsidRPr="00D060CE" w:rsidSect="004C0127">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A4" w:rsidRDefault="00A368A4" w:rsidP="0007090B">
      <w:pPr>
        <w:spacing w:after="0" w:line="240" w:lineRule="auto"/>
      </w:pPr>
      <w:r>
        <w:separator/>
      </w:r>
    </w:p>
  </w:endnote>
  <w:endnote w:type="continuationSeparator" w:id="0">
    <w:p w:rsidR="00A368A4" w:rsidRDefault="00A368A4" w:rsidP="0007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818118"/>
      <w:docPartObj>
        <w:docPartGallery w:val="Page Numbers (Bottom of Page)"/>
        <w:docPartUnique/>
      </w:docPartObj>
    </w:sdtPr>
    <w:sdtEndPr>
      <w:rPr>
        <w:noProof/>
      </w:rPr>
    </w:sdtEndPr>
    <w:sdtContent>
      <w:p w:rsidR="0007090B" w:rsidRDefault="0007090B">
        <w:pPr>
          <w:pStyle w:val="Footer"/>
          <w:jc w:val="right"/>
        </w:pPr>
        <w:r>
          <w:fldChar w:fldCharType="begin"/>
        </w:r>
        <w:r>
          <w:instrText xml:space="preserve"> PAGE   \* MERGEFORMAT </w:instrText>
        </w:r>
        <w:r>
          <w:fldChar w:fldCharType="separate"/>
        </w:r>
        <w:r w:rsidR="00C57BAB">
          <w:rPr>
            <w:noProof/>
          </w:rPr>
          <w:t>1</w:t>
        </w:r>
        <w:r>
          <w:rPr>
            <w:noProof/>
          </w:rPr>
          <w:fldChar w:fldCharType="end"/>
        </w:r>
      </w:p>
    </w:sdtContent>
  </w:sdt>
  <w:p w:rsidR="0007090B" w:rsidRDefault="0007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A4" w:rsidRDefault="00A368A4" w:rsidP="0007090B">
      <w:pPr>
        <w:spacing w:after="0" w:line="240" w:lineRule="auto"/>
      </w:pPr>
      <w:r>
        <w:separator/>
      </w:r>
    </w:p>
  </w:footnote>
  <w:footnote w:type="continuationSeparator" w:id="0">
    <w:p w:rsidR="00A368A4" w:rsidRDefault="00A368A4" w:rsidP="00070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24C"/>
    <w:multiLevelType w:val="hybridMultilevel"/>
    <w:tmpl w:val="DE863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A905F7"/>
    <w:multiLevelType w:val="hybridMultilevel"/>
    <w:tmpl w:val="9A7405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25A4A"/>
    <w:multiLevelType w:val="hybridMultilevel"/>
    <w:tmpl w:val="31FA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C3047"/>
    <w:multiLevelType w:val="hybridMultilevel"/>
    <w:tmpl w:val="853CBB0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41"/>
    <w:rsid w:val="00005479"/>
    <w:rsid w:val="000161FF"/>
    <w:rsid w:val="000433EF"/>
    <w:rsid w:val="000472DC"/>
    <w:rsid w:val="0006573A"/>
    <w:rsid w:val="0007090B"/>
    <w:rsid w:val="000873A7"/>
    <w:rsid w:val="000A4B82"/>
    <w:rsid w:val="000B008F"/>
    <w:rsid w:val="000B2D68"/>
    <w:rsid w:val="000B7587"/>
    <w:rsid w:val="000D5B29"/>
    <w:rsid w:val="0010246E"/>
    <w:rsid w:val="001109A9"/>
    <w:rsid w:val="001443E5"/>
    <w:rsid w:val="00152295"/>
    <w:rsid w:val="0016555E"/>
    <w:rsid w:val="001724AF"/>
    <w:rsid w:val="00191490"/>
    <w:rsid w:val="00195C50"/>
    <w:rsid w:val="001A0879"/>
    <w:rsid w:val="001A64EC"/>
    <w:rsid w:val="001C09E7"/>
    <w:rsid w:val="001C3049"/>
    <w:rsid w:val="001D17F1"/>
    <w:rsid w:val="001D2F9E"/>
    <w:rsid w:val="00201214"/>
    <w:rsid w:val="00206ED8"/>
    <w:rsid w:val="00207BE3"/>
    <w:rsid w:val="00223804"/>
    <w:rsid w:val="00230D68"/>
    <w:rsid w:val="0023405A"/>
    <w:rsid w:val="002355B7"/>
    <w:rsid w:val="00235D90"/>
    <w:rsid w:val="00257183"/>
    <w:rsid w:val="0025753F"/>
    <w:rsid w:val="00266E59"/>
    <w:rsid w:val="002962DE"/>
    <w:rsid w:val="002C7873"/>
    <w:rsid w:val="002E63EA"/>
    <w:rsid w:val="002F5C61"/>
    <w:rsid w:val="003035D9"/>
    <w:rsid w:val="00391F2E"/>
    <w:rsid w:val="003A3D65"/>
    <w:rsid w:val="003F6D0A"/>
    <w:rsid w:val="00406A5E"/>
    <w:rsid w:val="0042219F"/>
    <w:rsid w:val="00423947"/>
    <w:rsid w:val="0044438E"/>
    <w:rsid w:val="00474BF4"/>
    <w:rsid w:val="00476A9B"/>
    <w:rsid w:val="00496466"/>
    <w:rsid w:val="00497AED"/>
    <w:rsid w:val="004A6E89"/>
    <w:rsid w:val="004C0127"/>
    <w:rsid w:val="004C31C0"/>
    <w:rsid w:val="004D5F1B"/>
    <w:rsid w:val="004D7869"/>
    <w:rsid w:val="004F003E"/>
    <w:rsid w:val="004F1902"/>
    <w:rsid w:val="005029D0"/>
    <w:rsid w:val="005265A8"/>
    <w:rsid w:val="00545E9D"/>
    <w:rsid w:val="005661F1"/>
    <w:rsid w:val="0057018B"/>
    <w:rsid w:val="00571C8D"/>
    <w:rsid w:val="0057414A"/>
    <w:rsid w:val="005764EB"/>
    <w:rsid w:val="005A198A"/>
    <w:rsid w:val="005D62FD"/>
    <w:rsid w:val="005E1319"/>
    <w:rsid w:val="00610342"/>
    <w:rsid w:val="006153EE"/>
    <w:rsid w:val="00631B0E"/>
    <w:rsid w:val="00681234"/>
    <w:rsid w:val="006929A7"/>
    <w:rsid w:val="0069303B"/>
    <w:rsid w:val="006A38DF"/>
    <w:rsid w:val="006A79B7"/>
    <w:rsid w:val="006C683C"/>
    <w:rsid w:val="006C70EB"/>
    <w:rsid w:val="0071495D"/>
    <w:rsid w:val="00747697"/>
    <w:rsid w:val="007555F5"/>
    <w:rsid w:val="00756FCC"/>
    <w:rsid w:val="00763634"/>
    <w:rsid w:val="007707BF"/>
    <w:rsid w:val="007752FA"/>
    <w:rsid w:val="007771DF"/>
    <w:rsid w:val="007B6A8B"/>
    <w:rsid w:val="007C3FB8"/>
    <w:rsid w:val="007E455C"/>
    <w:rsid w:val="007F20B9"/>
    <w:rsid w:val="00824303"/>
    <w:rsid w:val="00847B2B"/>
    <w:rsid w:val="00874C3D"/>
    <w:rsid w:val="00881A2C"/>
    <w:rsid w:val="0089038F"/>
    <w:rsid w:val="00895967"/>
    <w:rsid w:val="008A70E3"/>
    <w:rsid w:val="008B4EAE"/>
    <w:rsid w:val="00936B48"/>
    <w:rsid w:val="0096036A"/>
    <w:rsid w:val="00961328"/>
    <w:rsid w:val="0096506F"/>
    <w:rsid w:val="00973B2E"/>
    <w:rsid w:val="00973F3D"/>
    <w:rsid w:val="009758DD"/>
    <w:rsid w:val="009953D5"/>
    <w:rsid w:val="009B2578"/>
    <w:rsid w:val="009C78B1"/>
    <w:rsid w:val="009E1A5F"/>
    <w:rsid w:val="009F7511"/>
    <w:rsid w:val="00A22954"/>
    <w:rsid w:val="00A23E11"/>
    <w:rsid w:val="00A368A4"/>
    <w:rsid w:val="00A42A43"/>
    <w:rsid w:val="00A50D3D"/>
    <w:rsid w:val="00A62012"/>
    <w:rsid w:val="00A66FD4"/>
    <w:rsid w:val="00A77A2E"/>
    <w:rsid w:val="00A8216C"/>
    <w:rsid w:val="00A878E6"/>
    <w:rsid w:val="00AB0D01"/>
    <w:rsid w:val="00AC131A"/>
    <w:rsid w:val="00AC6F1D"/>
    <w:rsid w:val="00AE4E50"/>
    <w:rsid w:val="00AF0937"/>
    <w:rsid w:val="00AF26A2"/>
    <w:rsid w:val="00B140C2"/>
    <w:rsid w:val="00B1509D"/>
    <w:rsid w:val="00B2130A"/>
    <w:rsid w:val="00B47A1C"/>
    <w:rsid w:val="00B52466"/>
    <w:rsid w:val="00B55BBB"/>
    <w:rsid w:val="00B672DF"/>
    <w:rsid w:val="00BA19BB"/>
    <w:rsid w:val="00BE02B4"/>
    <w:rsid w:val="00BF0A39"/>
    <w:rsid w:val="00BF13A2"/>
    <w:rsid w:val="00BF1B5F"/>
    <w:rsid w:val="00C30B99"/>
    <w:rsid w:val="00C31F09"/>
    <w:rsid w:val="00C37DED"/>
    <w:rsid w:val="00C41500"/>
    <w:rsid w:val="00C42614"/>
    <w:rsid w:val="00C54BDA"/>
    <w:rsid w:val="00C54C3E"/>
    <w:rsid w:val="00C57BAB"/>
    <w:rsid w:val="00C6231C"/>
    <w:rsid w:val="00C828B8"/>
    <w:rsid w:val="00CA0468"/>
    <w:rsid w:val="00CB3AC1"/>
    <w:rsid w:val="00CC1380"/>
    <w:rsid w:val="00CD19A3"/>
    <w:rsid w:val="00CE0D8D"/>
    <w:rsid w:val="00CF38CC"/>
    <w:rsid w:val="00D060CE"/>
    <w:rsid w:val="00D2738F"/>
    <w:rsid w:val="00D27522"/>
    <w:rsid w:val="00D5027B"/>
    <w:rsid w:val="00D70263"/>
    <w:rsid w:val="00D74234"/>
    <w:rsid w:val="00D86D44"/>
    <w:rsid w:val="00DA1DA5"/>
    <w:rsid w:val="00DA7233"/>
    <w:rsid w:val="00DC68C7"/>
    <w:rsid w:val="00DC7861"/>
    <w:rsid w:val="00DE27AF"/>
    <w:rsid w:val="00E3043B"/>
    <w:rsid w:val="00E369F8"/>
    <w:rsid w:val="00E417AD"/>
    <w:rsid w:val="00E4732B"/>
    <w:rsid w:val="00E6020C"/>
    <w:rsid w:val="00E61B41"/>
    <w:rsid w:val="00E677A2"/>
    <w:rsid w:val="00EC5E80"/>
    <w:rsid w:val="00ED613D"/>
    <w:rsid w:val="00EF4A7A"/>
    <w:rsid w:val="00F1252E"/>
    <w:rsid w:val="00F3429C"/>
    <w:rsid w:val="00F6170E"/>
    <w:rsid w:val="00F742F9"/>
    <w:rsid w:val="00F74694"/>
    <w:rsid w:val="00F81576"/>
    <w:rsid w:val="00F902A7"/>
    <w:rsid w:val="00FA6195"/>
    <w:rsid w:val="00FB2127"/>
    <w:rsid w:val="00FB4E91"/>
    <w:rsid w:val="00F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2FD"/>
    <w:pPr>
      <w:spacing w:after="0" w:line="240" w:lineRule="auto"/>
    </w:pPr>
  </w:style>
  <w:style w:type="paragraph" w:styleId="ListParagraph">
    <w:name w:val="List Paragraph"/>
    <w:basedOn w:val="Normal"/>
    <w:uiPriority w:val="34"/>
    <w:qFormat/>
    <w:rsid w:val="00FB2127"/>
    <w:pPr>
      <w:ind w:left="720"/>
      <w:contextualSpacing/>
    </w:pPr>
  </w:style>
  <w:style w:type="character" w:styleId="Hyperlink">
    <w:name w:val="Hyperlink"/>
    <w:basedOn w:val="DefaultParagraphFont"/>
    <w:uiPriority w:val="99"/>
    <w:unhideWhenUsed/>
    <w:rsid w:val="003A3D65"/>
    <w:rPr>
      <w:color w:val="0000FF" w:themeColor="hyperlink"/>
      <w:u w:val="single"/>
    </w:rPr>
  </w:style>
  <w:style w:type="character" w:styleId="LineNumber">
    <w:name w:val="line number"/>
    <w:basedOn w:val="DefaultParagraphFont"/>
    <w:uiPriority w:val="99"/>
    <w:semiHidden/>
    <w:unhideWhenUsed/>
    <w:rsid w:val="0007090B"/>
  </w:style>
  <w:style w:type="paragraph" w:styleId="Header">
    <w:name w:val="header"/>
    <w:basedOn w:val="Normal"/>
    <w:link w:val="HeaderChar"/>
    <w:uiPriority w:val="99"/>
    <w:unhideWhenUsed/>
    <w:rsid w:val="0007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0B"/>
  </w:style>
  <w:style w:type="paragraph" w:styleId="Footer">
    <w:name w:val="footer"/>
    <w:basedOn w:val="Normal"/>
    <w:link w:val="FooterChar"/>
    <w:uiPriority w:val="99"/>
    <w:unhideWhenUsed/>
    <w:rsid w:val="0007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0B"/>
  </w:style>
  <w:style w:type="paragraph" w:styleId="BalloonText">
    <w:name w:val="Balloon Text"/>
    <w:basedOn w:val="Normal"/>
    <w:link w:val="BalloonTextChar"/>
    <w:uiPriority w:val="99"/>
    <w:semiHidden/>
    <w:unhideWhenUsed/>
    <w:rsid w:val="000B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2FD"/>
    <w:pPr>
      <w:spacing w:after="0" w:line="240" w:lineRule="auto"/>
    </w:pPr>
  </w:style>
  <w:style w:type="paragraph" w:styleId="ListParagraph">
    <w:name w:val="List Paragraph"/>
    <w:basedOn w:val="Normal"/>
    <w:uiPriority w:val="34"/>
    <w:qFormat/>
    <w:rsid w:val="00FB2127"/>
    <w:pPr>
      <w:ind w:left="720"/>
      <w:contextualSpacing/>
    </w:pPr>
  </w:style>
  <w:style w:type="character" w:styleId="Hyperlink">
    <w:name w:val="Hyperlink"/>
    <w:basedOn w:val="DefaultParagraphFont"/>
    <w:uiPriority w:val="99"/>
    <w:unhideWhenUsed/>
    <w:rsid w:val="003A3D65"/>
    <w:rPr>
      <w:color w:val="0000FF" w:themeColor="hyperlink"/>
      <w:u w:val="single"/>
    </w:rPr>
  </w:style>
  <w:style w:type="character" w:styleId="LineNumber">
    <w:name w:val="line number"/>
    <w:basedOn w:val="DefaultParagraphFont"/>
    <w:uiPriority w:val="99"/>
    <w:semiHidden/>
    <w:unhideWhenUsed/>
    <w:rsid w:val="0007090B"/>
  </w:style>
  <w:style w:type="paragraph" w:styleId="Header">
    <w:name w:val="header"/>
    <w:basedOn w:val="Normal"/>
    <w:link w:val="HeaderChar"/>
    <w:uiPriority w:val="99"/>
    <w:unhideWhenUsed/>
    <w:rsid w:val="0007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0B"/>
  </w:style>
  <w:style w:type="paragraph" w:styleId="Footer">
    <w:name w:val="footer"/>
    <w:basedOn w:val="Normal"/>
    <w:link w:val="FooterChar"/>
    <w:uiPriority w:val="99"/>
    <w:unhideWhenUsed/>
    <w:rsid w:val="0007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0B"/>
  </w:style>
  <w:style w:type="paragraph" w:styleId="BalloonText">
    <w:name w:val="Balloon Text"/>
    <w:basedOn w:val="Normal"/>
    <w:link w:val="BalloonTextChar"/>
    <w:uiPriority w:val="99"/>
    <w:semiHidden/>
    <w:unhideWhenUsed/>
    <w:rsid w:val="000B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F9AD-58BD-43A3-99A4-DF8235BD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58</cp:revision>
  <cp:lastPrinted>2015-06-15T21:45:00Z</cp:lastPrinted>
  <dcterms:created xsi:type="dcterms:W3CDTF">2015-06-15T14:57:00Z</dcterms:created>
  <dcterms:modified xsi:type="dcterms:W3CDTF">2015-06-18T19:50:00Z</dcterms:modified>
</cp:coreProperties>
</file>